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53" w:type="dxa"/>
        <w:tblLook w:val="01E0" w:firstRow="1" w:lastRow="1" w:firstColumn="1" w:lastColumn="1" w:noHBand="0" w:noVBand="0"/>
      </w:tblPr>
      <w:tblGrid>
        <w:gridCol w:w="6662"/>
      </w:tblGrid>
      <w:tr w:rsidR="00290CD1" w:rsidRPr="000451CD" w14:paraId="22762038" w14:textId="77777777" w:rsidTr="009C4F0B">
        <w:trPr>
          <w:trHeight w:val="279"/>
        </w:trPr>
        <w:tc>
          <w:tcPr>
            <w:tcW w:w="6662" w:type="dxa"/>
            <w:hideMark/>
          </w:tcPr>
          <w:p w14:paraId="4AA7CD27" w14:textId="77777777" w:rsidR="00290CD1" w:rsidRPr="000451CD" w:rsidRDefault="00290CD1" w:rsidP="005A1E20">
            <w:pPr>
              <w:jc w:val="right"/>
              <w:rPr>
                <w:b/>
                <w:sz w:val="20"/>
              </w:rPr>
            </w:pPr>
            <w:r w:rsidRPr="000451CD">
              <w:rPr>
                <w:b/>
                <w:sz w:val="20"/>
              </w:rPr>
              <w:t>Приложен</w:t>
            </w:r>
            <w:r w:rsidR="00635B20" w:rsidRPr="000451CD">
              <w:rPr>
                <w:b/>
                <w:sz w:val="20"/>
              </w:rPr>
              <w:t>ие</w:t>
            </w:r>
            <w:r w:rsidRPr="000451CD">
              <w:rPr>
                <w:b/>
                <w:sz w:val="20"/>
              </w:rPr>
              <w:t xml:space="preserve"> №1</w:t>
            </w:r>
          </w:p>
        </w:tc>
      </w:tr>
      <w:tr w:rsidR="00290CD1" w:rsidRPr="000451CD" w14:paraId="03CE8572" w14:textId="77777777" w:rsidTr="009C4F0B">
        <w:trPr>
          <w:trHeight w:val="197"/>
        </w:trPr>
        <w:tc>
          <w:tcPr>
            <w:tcW w:w="6662" w:type="dxa"/>
            <w:vAlign w:val="center"/>
            <w:hideMark/>
          </w:tcPr>
          <w:p w14:paraId="28BED006" w14:textId="77777777" w:rsidR="003325CD" w:rsidRPr="000451CD" w:rsidRDefault="00290CD1" w:rsidP="005A1E20">
            <w:pPr>
              <w:jc w:val="right"/>
              <w:rPr>
                <w:sz w:val="20"/>
              </w:rPr>
            </w:pPr>
            <w:r w:rsidRPr="000451CD">
              <w:rPr>
                <w:sz w:val="20"/>
              </w:rPr>
              <w:t>к Договору теплоснабжения</w:t>
            </w:r>
          </w:p>
          <w:p w14:paraId="3B3F3B30" w14:textId="250DEF32" w:rsidR="00290CD1" w:rsidRPr="000451CD" w:rsidRDefault="00290CD1" w:rsidP="00DA3D0A">
            <w:pPr>
              <w:jc w:val="right"/>
              <w:rPr>
                <w:sz w:val="20"/>
              </w:rPr>
            </w:pPr>
            <w:r w:rsidRPr="00E80EB3">
              <w:rPr>
                <w:b/>
                <w:sz w:val="20"/>
              </w:rPr>
              <w:t xml:space="preserve">№ </w:t>
            </w:r>
            <w:r w:rsidR="00DA3D0A">
              <w:rPr>
                <w:b/>
                <w:sz w:val="20"/>
                <w:u w:val="single"/>
              </w:rPr>
              <w:t>______</w:t>
            </w:r>
            <w:r w:rsidRPr="000451CD">
              <w:rPr>
                <w:sz w:val="20"/>
              </w:rPr>
              <w:t xml:space="preserve"> </w:t>
            </w:r>
            <w:r w:rsidR="003325CD" w:rsidRPr="000451CD">
              <w:rPr>
                <w:sz w:val="20"/>
              </w:rPr>
              <w:t>от «___» __________ 20____ г.</w:t>
            </w:r>
          </w:p>
        </w:tc>
      </w:tr>
    </w:tbl>
    <w:p w14:paraId="24E21432" w14:textId="77777777" w:rsidR="00290CD1" w:rsidRPr="000451CD" w:rsidRDefault="00290CD1" w:rsidP="002B2513">
      <w:pPr>
        <w:spacing w:before="360"/>
        <w:jc w:val="center"/>
        <w:rPr>
          <w:b/>
          <w:sz w:val="20"/>
        </w:rPr>
      </w:pPr>
      <w:r w:rsidRPr="000451CD">
        <w:rPr>
          <w:b/>
          <w:sz w:val="20"/>
        </w:rPr>
        <w:t>УСЛОВИЯ ТЕПЛОСНАБЖЕНИЯ</w:t>
      </w:r>
    </w:p>
    <w:p w14:paraId="102D9B55" w14:textId="77777777" w:rsidR="00290CD1" w:rsidRPr="000451CD" w:rsidRDefault="00290CD1" w:rsidP="00A030B9">
      <w:pPr>
        <w:ind w:firstLine="709"/>
        <w:jc w:val="center"/>
        <w:rPr>
          <w:sz w:val="20"/>
        </w:rPr>
      </w:pPr>
    </w:p>
    <w:p w14:paraId="40ACC533" w14:textId="77777777" w:rsidR="00E46C25" w:rsidRPr="000451CD" w:rsidRDefault="00E46C25" w:rsidP="00A030B9">
      <w:pPr>
        <w:ind w:firstLine="709"/>
        <w:jc w:val="both"/>
        <w:rPr>
          <w:b/>
          <w:sz w:val="20"/>
        </w:rPr>
      </w:pPr>
      <w:r w:rsidRPr="000451CD">
        <w:rPr>
          <w:b/>
          <w:sz w:val="20"/>
        </w:rPr>
        <w:t>1 РАЗДЕЛ: ОБЩИЙ</w:t>
      </w:r>
    </w:p>
    <w:p w14:paraId="3F160DA5" w14:textId="77777777" w:rsidR="00E46C25" w:rsidRPr="000451CD" w:rsidRDefault="00E46C25" w:rsidP="00A030B9">
      <w:pPr>
        <w:ind w:firstLine="709"/>
        <w:jc w:val="both"/>
        <w:rPr>
          <w:b/>
          <w:sz w:val="20"/>
        </w:rPr>
      </w:pPr>
      <w:r w:rsidRPr="000451CD">
        <w:rPr>
          <w:b/>
          <w:sz w:val="20"/>
        </w:rPr>
        <w:t>1.1. Условия и договор</w:t>
      </w:r>
    </w:p>
    <w:p w14:paraId="4C163DCB" w14:textId="77777777" w:rsidR="00BB300D" w:rsidRPr="000451CD" w:rsidRDefault="00E46C25" w:rsidP="00BB300D">
      <w:pPr>
        <w:pStyle w:val="SLH2PlainSimplawyer"/>
        <w:numPr>
          <w:ilvl w:val="0"/>
          <w:numId w:val="0"/>
        </w:numPr>
        <w:ind w:left="885"/>
        <w:rPr>
          <w:rFonts w:ascii="Times New Roman" w:hAnsi="Times New Roman"/>
          <w:lang w:val="ru-RU"/>
        </w:rPr>
      </w:pPr>
      <w:r w:rsidRPr="000451CD">
        <w:rPr>
          <w:rFonts w:ascii="Times New Roman" w:hAnsi="Times New Roman"/>
          <w:lang w:val="ru-RU"/>
        </w:rPr>
        <w:t>1.1.1.</w:t>
      </w:r>
      <w:bookmarkStart w:id="0" w:name="_Toc472518674"/>
      <w:r w:rsidR="00BB300D" w:rsidRPr="000451CD">
        <w:rPr>
          <w:rFonts w:ascii="Times New Roman" w:hAnsi="Times New Roman"/>
          <w:lang w:val="ru-RU"/>
        </w:rPr>
        <w:t xml:space="preserve"> Отношения между Потребителем и Теплоснабжающей организацией регулируют эти правила (далее — </w:t>
      </w:r>
      <w:r w:rsidR="00BB300D" w:rsidRPr="000451CD">
        <w:rPr>
          <w:rFonts w:ascii="Times New Roman" w:hAnsi="Times New Roman"/>
          <w:b/>
          <w:lang w:val="ru-RU"/>
        </w:rPr>
        <w:t>Условия</w:t>
      </w:r>
      <w:r w:rsidR="00BB300D" w:rsidRPr="000451CD">
        <w:rPr>
          <w:rFonts w:ascii="Times New Roman" w:hAnsi="Times New Roman"/>
          <w:lang w:val="ru-RU"/>
        </w:rPr>
        <w:t>) и договор, заключённый между сторонами (далее</w:t>
      </w:r>
      <w:r w:rsidR="00BB300D" w:rsidRPr="000451CD">
        <w:rPr>
          <w:rFonts w:ascii="Times New Roman" w:hAnsi="Times New Roman"/>
        </w:rPr>
        <w:t> </w:t>
      </w:r>
      <w:r w:rsidR="00BB300D" w:rsidRPr="000451CD">
        <w:rPr>
          <w:rFonts w:ascii="Times New Roman" w:hAnsi="Times New Roman"/>
          <w:lang w:val="ru-RU"/>
        </w:rPr>
        <w:t xml:space="preserve">— </w:t>
      </w:r>
      <w:r w:rsidR="00BB300D" w:rsidRPr="000451CD">
        <w:rPr>
          <w:rFonts w:ascii="Times New Roman" w:hAnsi="Times New Roman"/>
          <w:b/>
          <w:lang w:val="ru-RU"/>
        </w:rPr>
        <w:t>Договор</w:t>
      </w:r>
      <w:r w:rsidR="00BB300D" w:rsidRPr="000451CD">
        <w:rPr>
          <w:rFonts w:ascii="Times New Roman" w:hAnsi="Times New Roman"/>
          <w:lang w:val="ru-RU"/>
        </w:rPr>
        <w:t>).</w:t>
      </w:r>
      <w:bookmarkEnd w:id="0"/>
      <w:r w:rsidR="00BB300D" w:rsidRPr="000451CD">
        <w:rPr>
          <w:rFonts w:ascii="Times New Roman" w:hAnsi="Times New Roman"/>
          <w:lang w:val="ru-RU"/>
        </w:rPr>
        <w:t xml:space="preserve"> Условия имеют обязательный характер для сторон договора.</w:t>
      </w:r>
    </w:p>
    <w:p w14:paraId="0C4D8032" w14:textId="77777777" w:rsidR="00BB300D" w:rsidRPr="000451CD" w:rsidRDefault="00BB300D" w:rsidP="00BB300D">
      <w:pPr>
        <w:pStyle w:val="SLH2PlainSimplawyer"/>
        <w:numPr>
          <w:ilvl w:val="0"/>
          <w:numId w:val="0"/>
        </w:numPr>
        <w:ind w:left="885"/>
        <w:jc w:val="both"/>
        <w:rPr>
          <w:rFonts w:ascii="Times New Roman" w:hAnsi="Times New Roman"/>
          <w:lang w:val="ru-RU"/>
        </w:rPr>
      </w:pPr>
      <w:bookmarkStart w:id="1" w:name="_Toc472518675"/>
      <w:r w:rsidRPr="000451CD">
        <w:rPr>
          <w:rFonts w:ascii="Times New Roman" w:hAnsi="Times New Roman"/>
          <w:lang w:val="ru-RU"/>
        </w:rPr>
        <w:t>1.1.2. Положения Договора дополняют Условия (если иное не определено в</w:t>
      </w:r>
      <w:r w:rsidRPr="000451CD">
        <w:rPr>
          <w:rFonts w:ascii="Times New Roman" w:hAnsi="Times New Roman"/>
        </w:rPr>
        <w:t> </w:t>
      </w:r>
      <w:r w:rsidRPr="000451CD">
        <w:rPr>
          <w:rFonts w:ascii="Times New Roman" w:hAnsi="Times New Roman"/>
          <w:lang w:val="ru-RU"/>
        </w:rPr>
        <w:t>Условиях). Если Договор и Условия противоречат друг другу, Договор имеет преимущество в части противоречия.</w:t>
      </w:r>
      <w:bookmarkEnd w:id="1"/>
    </w:p>
    <w:p w14:paraId="143BC3C7" w14:textId="77777777" w:rsidR="001C3C60" w:rsidRPr="000451CD" w:rsidRDefault="001C3C60" w:rsidP="00BB300D">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1.</w:t>
      </w:r>
      <w:r w:rsidR="00E46C25" w:rsidRPr="000451CD">
        <w:rPr>
          <w:rFonts w:ascii="Times New Roman" w:hAnsi="Times New Roman"/>
          <w:lang w:val="ru-RU"/>
        </w:rPr>
        <w:t>1</w:t>
      </w:r>
      <w:r w:rsidRPr="000451CD">
        <w:rPr>
          <w:rFonts w:ascii="Times New Roman" w:hAnsi="Times New Roman"/>
          <w:lang w:val="ru-RU"/>
        </w:rPr>
        <w:t>.</w:t>
      </w:r>
      <w:r w:rsidR="00E46C25" w:rsidRPr="000451CD">
        <w:rPr>
          <w:rFonts w:ascii="Times New Roman" w:hAnsi="Times New Roman"/>
          <w:lang w:val="ru-RU"/>
        </w:rPr>
        <w:t>3.</w:t>
      </w:r>
      <w:r w:rsidRPr="000451CD">
        <w:rPr>
          <w:rFonts w:ascii="Times New Roman" w:hAnsi="Times New Roman"/>
          <w:lang w:val="ru-RU"/>
        </w:rPr>
        <w:t xml:space="preserve"> Используемые в Договоре термины:</w:t>
      </w:r>
    </w:p>
    <w:p w14:paraId="53D252F4" w14:textId="77777777" w:rsidR="00F85CA6" w:rsidRPr="000451CD" w:rsidRDefault="00F85CA6" w:rsidP="00BB300D">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Автоматизированная информационно-измерительная система учета тепловой энергии и теплоносителя (АИИС) – автоматизированная система дистанционного съема показаний учета тепловой энергии.</w:t>
      </w:r>
    </w:p>
    <w:p w14:paraId="46C5342E" w14:textId="77777777" w:rsidR="0065569E" w:rsidRPr="000451CD" w:rsidRDefault="0065569E" w:rsidP="00BB300D">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УСПД – устройство сбора и передачи данных.</w:t>
      </w:r>
    </w:p>
    <w:p w14:paraId="166FA4E0" w14:textId="77777777" w:rsidR="00E46C25" w:rsidRPr="000451CD" w:rsidRDefault="00E46C25" w:rsidP="0041107E">
      <w:pPr>
        <w:spacing w:before="120" w:after="120"/>
        <w:ind w:firstLine="709"/>
        <w:jc w:val="both"/>
        <w:rPr>
          <w:b/>
          <w:sz w:val="20"/>
        </w:rPr>
      </w:pPr>
      <w:r w:rsidRPr="000451CD">
        <w:rPr>
          <w:b/>
          <w:sz w:val="20"/>
        </w:rPr>
        <w:t xml:space="preserve">1.2. </w:t>
      </w:r>
      <w:r w:rsidR="00C119B5" w:rsidRPr="000451CD">
        <w:rPr>
          <w:b/>
          <w:sz w:val="20"/>
        </w:rPr>
        <w:t>Условия подачи</w:t>
      </w:r>
      <w:r w:rsidRPr="000451CD">
        <w:rPr>
          <w:b/>
          <w:sz w:val="20"/>
        </w:rPr>
        <w:t xml:space="preserve"> </w:t>
      </w:r>
      <w:r w:rsidR="009E67EE" w:rsidRPr="000451CD">
        <w:rPr>
          <w:b/>
          <w:sz w:val="20"/>
        </w:rPr>
        <w:t>тепловой энергии (мощности) и (или) теплоносителя</w:t>
      </w:r>
    </w:p>
    <w:p w14:paraId="5414E8E2" w14:textId="77777777" w:rsidR="00E46C25" w:rsidRPr="000451CD" w:rsidRDefault="00E46C25" w:rsidP="00C119B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1.2</w:t>
      </w:r>
      <w:r w:rsidR="00C119B5" w:rsidRPr="000451CD">
        <w:rPr>
          <w:rFonts w:ascii="Times New Roman" w:hAnsi="Times New Roman"/>
          <w:lang w:val="ru-RU"/>
        </w:rPr>
        <w:t>.1. Теплоснабжающая организация п</w:t>
      </w:r>
      <w:r w:rsidRPr="000451CD">
        <w:rPr>
          <w:rFonts w:ascii="Times New Roman" w:hAnsi="Times New Roman"/>
          <w:lang w:val="ru-RU"/>
        </w:rPr>
        <w:t xml:space="preserve">одает </w:t>
      </w:r>
      <w:r w:rsidR="00534AA3" w:rsidRPr="000451CD">
        <w:rPr>
          <w:rFonts w:ascii="Times New Roman" w:hAnsi="Times New Roman"/>
          <w:lang w:val="ru-RU"/>
        </w:rPr>
        <w:t>тепловую энергию (мощность) и (или) теплоноситель</w:t>
      </w:r>
      <w:r w:rsidRPr="000451CD">
        <w:rPr>
          <w:rFonts w:ascii="Times New Roman" w:hAnsi="Times New Roman"/>
          <w:lang w:val="ru-RU"/>
        </w:rPr>
        <w:t xml:space="preserve"> Потребителю в точки поставки, указанные в акте разграничения балансовой принадлежности тепловых сетей и эксплуатационной ответственности (Приложение №3 к настоящему Договору).</w:t>
      </w:r>
    </w:p>
    <w:p w14:paraId="41371931" w14:textId="77777777" w:rsidR="00E46C25" w:rsidRPr="000451CD" w:rsidRDefault="00E46C25" w:rsidP="00BB300D">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Сведения об объектах Потребителя приведены в Приложении №4 к настоящему Договору.</w:t>
      </w:r>
    </w:p>
    <w:p w14:paraId="79CE46A3" w14:textId="77777777" w:rsidR="00E46C25" w:rsidRPr="000451CD" w:rsidRDefault="00C119B5" w:rsidP="00C119B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1.2.2. Потребитель о</w:t>
      </w:r>
      <w:r w:rsidR="00E46C25" w:rsidRPr="000451CD">
        <w:rPr>
          <w:rFonts w:ascii="Times New Roman" w:hAnsi="Times New Roman"/>
          <w:lang w:val="ru-RU"/>
        </w:rPr>
        <w:t xml:space="preserve">беспечивает прием, учет, рациональное использование </w:t>
      </w:r>
      <w:r w:rsidR="00534AA3" w:rsidRPr="000451CD">
        <w:rPr>
          <w:rFonts w:ascii="Times New Roman" w:hAnsi="Times New Roman"/>
          <w:lang w:val="ru-RU"/>
        </w:rPr>
        <w:t>тепловой энергии (мощности) и (или) теплоносителя</w:t>
      </w:r>
      <w:r w:rsidR="00E46C25" w:rsidRPr="000451CD">
        <w:rPr>
          <w:rFonts w:ascii="Times New Roman" w:hAnsi="Times New Roman"/>
          <w:lang w:val="ru-RU"/>
        </w:rPr>
        <w:t>, получаемых в точках поставки от Теплоснабжающей организации в соответствии с планируемым объем</w:t>
      </w:r>
      <w:r w:rsidR="00534AA3" w:rsidRPr="000451CD">
        <w:rPr>
          <w:rFonts w:ascii="Times New Roman" w:hAnsi="Times New Roman"/>
          <w:lang w:val="ru-RU"/>
        </w:rPr>
        <w:t>ом</w:t>
      </w:r>
      <w:r w:rsidR="00E46C25" w:rsidRPr="000451CD">
        <w:rPr>
          <w:rFonts w:ascii="Times New Roman" w:hAnsi="Times New Roman"/>
          <w:lang w:val="ru-RU"/>
        </w:rPr>
        <w:t xml:space="preserve"> потребления </w:t>
      </w:r>
      <w:r w:rsidR="00534AA3" w:rsidRPr="000451CD">
        <w:rPr>
          <w:rFonts w:ascii="Times New Roman" w:hAnsi="Times New Roman"/>
          <w:lang w:val="ru-RU"/>
        </w:rPr>
        <w:t>тепловой энергии (мощности) и (или) теплоносителя</w:t>
      </w:r>
      <w:r w:rsidR="00E46C25" w:rsidRPr="000451CD">
        <w:rPr>
          <w:rFonts w:ascii="Times New Roman" w:hAnsi="Times New Roman"/>
          <w:lang w:val="ru-RU"/>
        </w:rPr>
        <w:t>, согласованными Сторонами в Приложении №2 к настоящему Договору,</w:t>
      </w:r>
      <w:r w:rsidR="00E46C25" w:rsidRPr="000451CD" w:rsidDel="006A2DA9">
        <w:rPr>
          <w:rFonts w:ascii="Times New Roman" w:hAnsi="Times New Roman"/>
          <w:lang w:val="ru-RU"/>
        </w:rPr>
        <w:t xml:space="preserve"> </w:t>
      </w:r>
      <w:r w:rsidR="00E46C25" w:rsidRPr="000451CD">
        <w:rPr>
          <w:rFonts w:ascii="Times New Roman" w:hAnsi="Times New Roman"/>
          <w:lang w:val="ru-RU"/>
        </w:rPr>
        <w:t>и максимумами тепловых нагрузок, предусмотренными в Приложении №4 к настоящему Договору.</w:t>
      </w:r>
    </w:p>
    <w:p w14:paraId="7978D33F" w14:textId="77777777" w:rsidR="00FF259C" w:rsidRPr="000451CD" w:rsidRDefault="00FF259C" w:rsidP="00FF259C">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 xml:space="preserve">1.2.3. Поставка Потребителю тепловой энергии и теплоносителя на цели отопления осуществляется в пределах отопительного периода, начало и окончание которого устанавливается в соответствии действующим законодательством </w:t>
      </w:r>
      <w:r w:rsidR="002133C3" w:rsidRPr="000451CD">
        <w:rPr>
          <w:rFonts w:ascii="Times New Roman" w:hAnsi="Times New Roman"/>
          <w:lang w:val="ru-RU"/>
        </w:rPr>
        <w:t xml:space="preserve">РФ </w:t>
      </w:r>
      <w:r w:rsidRPr="000451CD">
        <w:rPr>
          <w:rFonts w:ascii="Times New Roman" w:hAnsi="Times New Roman"/>
          <w:lang w:val="ru-RU"/>
        </w:rPr>
        <w:t>с учетом климатических данных.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 если иное не будет установлено дополнительным соглашением Сторон.</w:t>
      </w:r>
    </w:p>
    <w:p w14:paraId="2B4D17CA" w14:textId="3EF5A47F" w:rsidR="00FF259C" w:rsidRPr="000451CD" w:rsidRDefault="00FF259C" w:rsidP="00FF259C">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 xml:space="preserve">1.2.4. Поставка Потребителю </w:t>
      </w:r>
      <w:r w:rsidR="00534AA3" w:rsidRPr="000451CD">
        <w:rPr>
          <w:rFonts w:ascii="Times New Roman" w:hAnsi="Times New Roman"/>
          <w:lang w:val="ru-RU"/>
        </w:rPr>
        <w:t xml:space="preserve">тепловой энергии на цели </w:t>
      </w:r>
      <w:r w:rsidR="008659C6" w:rsidRPr="000451CD">
        <w:rPr>
          <w:rFonts w:ascii="Times New Roman" w:hAnsi="Times New Roman"/>
          <w:lang w:val="ru-RU"/>
        </w:rPr>
        <w:t xml:space="preserve">подогрева </w:t>
      </w:r>
      <w:r w:rsidR="00B43319" w:rsidRPr="000451CD">
        <w:rPr>
          <w:rFonts w:ascii="Times New Roman" w:hAnsi="Times New Roman"/>
          <w:lang w:val="ru-RU"/>
        </w:rPr>
        <w:t>холодной воды</w:t>
      </w:r>
      <w:r w:rsidR="00D24985" w:rsidRPr="000451CD">
        <w:rPr>
          <w:rFonts w:ascii="Times New Roman" w:hAnsi="Times New Roman"/>
          <w:lang w:val="ru-RU"/>
        </w:rPr>
        <w:t xml:space="preserve"> (в случае самостоятельного производства Потребителем </w:t>
      </w:r>
      <w:r w:rsidR="00802862" w:rsidRPr="000451CD">
        <w:rPr>
          <w:rFonts w:ascii="Times New Roman" w:hAnsi="Times New Roman"/>
          <w:lang w:val="ru-RU"/>
        </w:rPr>
        <w:t>горячей воды</w:t>
      </w:r>
      <w:r w:rsidR="00D24985" w:rsidRPr="000451CD">
        <w:rPr>
          <w:rFonts w:ascii="Times New Roman" w:hAnsi="Times New Roman"/>
          <w:lang w:val="ru-RU"/>
        </w:rPr>
        <w:t xml:space="preserve"> с использованием оборудования</w:t>
      </w:r>
      <w:r w:rsidR="008659C6" w:rsidRPr="000451CD">
        <w:rPr>
          <w:rFonts w:ascii="Times New Roman" w:hAnsi="Times New Roman"/>
          <w:lang w:val="ru-RU"/>
        </w:rPr>
        <w:t xml:space="preserve">) осуществляется </w:t>
      </w:r>
      <w:r w:rsidR="0039072E" w:rsidRPr="000451CD">
        <w:rPr>
          <w:rFonts w:ascii="Times New Roman" w:hAnsi="Times New Roman"/>
          <w:lang w:val="ru-RU"/>
        </w:rPr>
        <w:t xml:space="preserve">круглогодично </w:t>
      </w:r>
      <w:r w:rsidR="00E91427" w:rsidRPr="000451CD">
        <w:rPr>
          <w:rFonts w:ascii="Times New Roman" w:hAnsi="Times New Roman"/>
          <w:lang w:val="ru-RU"/>
        </w:rPr>
        <w:t xml:space="preserve">и </w:t>
      </w:r>
      <w:r w:rsidRPr="000451CD">
        <w:rPr>
          <w:rFonts w:ascii="Times New Roman" w:hAnsi="Times New Roman"/>
          <w:lang w:val="ru-RU"/>
        </w:rPr>
        <w:t>может быть приостановлена на период проведения плановых ремонтных работ, сроки проведения которых определяются в соответствии с требованиями действующих нормативно-правовых актов.</w:t>
      </w:r>
    </w:p>
    <w:p w14:paraId="47967C9F" w14:textId="77777777" w:rsidR="00E46C25" w:rsidRPr="000451CD" w:rsidRDefault="00E46C25" w:rsidP="001C1CDF">
      <w:pPr>
        <w:spacing w:before="120" w:after="120"/>
        <w:ind w:left="709" w:firstLine="709"/>
        <w:jc w:val="both"/>
        <w:rPr>
          <w:b/>
          <w:sz w:val="20"/>
        </w:rPr>
      </w:pPr>
      <w:r w:rsidRPr="000451CD">
        <w:rPr>
          <w:b/>
          <w:sz w:val="20"/>
        </w:rPr>
        <w:t xml:space="preserve">2 РАЗДЕЛ: </w:t>
      </w:r>
      <w:r w:rsidR="0041107E" w:rsidRPr="000451CD">
        <w:rPr>
          <w:b/>
          <w:sz w:val="20"/>
        </w:rPr>
        <w:t xml:space="preserve">ПОРЯДОК ОПРЕДЕЛЕНИЯ ОБЪЕМА </w:t>
      </w:r>
      <w:r w:rsidR="004554C8" w:rsidRPr="000451CD">
        <w:rPr>
          <w:b/>
          <w:sz w:val="20"/>
        </w:rPr>
        <w:t>ТЕПЛОВОЙ ЭНЕРГИИ (МОЩНОСТИ) И (ИЛИ) ТЕПЛОНОСИТЕЛЯ</w:t>
      </w:r>
      <w:r w:rsidR="0041107E" w:rsidRPr="000451CD">
        <w:rPr>
          <w:b/>
          <w:sz w:val="20"/>
        </w:rPr>
        <w:t>, ПОСТАВЛЕННО</w:t>
      </w:r>
      <w:r w:rsidR="004554C8" w:rsidRPr="000451CD">
        <w:rPr>
          <w:b/>
          <w:sz w:val="20"/>
        </w:rPr>
        <w:t>Й</w:t>
      </w:r>
      <w:r w:rsidR="0041107E" w:rsidRPr="000451CD">
        <w:rPr>
          <w:b/>
          <w:sz w:val="20"/>
        </w:rPr>
        <w:t xml:space="preserve"> ПОТРЕБИТЕЛЮ</w:t>
      </w:r>
      <w:r w:rsidRPr="000451CD">
        <w:rPr>
          <w:b/>
          <w:sz w:val="20"/>
        </w:rPr>
        <w:t>. ПРИБОРЫ УЧЕТА</w:t>
      </w:r>
    </w:p>
    <w:p w14:paraId="7337AA3D" w14:textId="77777777" w:rsidR="0041107E" w:rsidRPr="000451CD" w:rsidRDefault="0041107E" w:rsidP="001C1CDF">
      <w:pPr>
        <w:spacing w:before="120" w:after="120"/>
        <w:ind w:left="709"/>
        <w:jc w:val="both"/>
        <w:rPr>
          <w:b/>
          <w:sz w:val="20"/>
        </w:rPr>
      </w:pPr>
      <w:r w:rsidRPr="000451CD">
        <w:rPr>
          <w:b/>
          <w:sz w:val="20"/>
        </w:rPr>
        <w:t xml:space="preserve">2.1. Порядок определения планируемого объема потребления </w:t>
      </w:r>
      <w:r w:rsidR="004554C8" w:rsidRPr="000451CD">
        <w:rPr>
          <w:b/>
          <w:sz w:val="20"/>
        </w:rPr>
        <w:t>тепловой энергии (мощности) и (или) теплоносителя</w:t>
      </w:r>
    </w:p>
    <w:p w14:paraId="398AD521" w14:textId="77777777" w:rsidR="0041107E" w:rsidRPr="000451CD" w:rsidRDefault="0041107E" w:rsidP="00BB300D">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 xml:space="preserve">Планируемый объем потребления </w:t>
      </w:r>
      <w:r w:rsidR="004554C8" w:rsidRPr="000451CD">
        <w:rPr>
          <w:rFonts w:ascii="Times New Roman" w:hAnsi="Times New Roman"/>
          <w:lang w:val="ru-RU"/>
        </w:rPr>
        <w:t>тепловой энергии (мощности) и (или) теплоносителя</w:t>
      </w:r>
      <w:r w:rsidRPr="000451CD">
        <w:rPr>
          <w:rFonts w:ascii="Times New Roman" w:hAnsi="Times New Roman"/>
          <w:lang w:val="ru-RU"/>
        </w:rPr>
        <w:t xml:space="preserve"> определяется исходя из максимальных тепловых нагрузок, указанных в Приложении №</w:t>
      </w:r>
      <w:r w:rsidR="00AE536E" w:rsidRPr="000451CD">
        <w:rPr>
          <w:rFonts w:ascii="Times New Roman" w:hAnsi="Times New Roman"/>
          <w:lang w:val="ru-RU"/>
        </w:rPr>
        <w:t>4</w:t>
      </w:r>
      <w:r w:rsidRPr="000451CD">
        <w:rPr>
          <w:rFonts w:ascii="Times New Roman" w:hAnsi="Times New Roman"/>
          <w:lang w:val="ru-RU"/>
        </w:rPr>
        <w:t xml:space="preserve"> к настоящему Договору, и указан в Приложении №</w:t>
      </w:r>
      <w:r w:rsidR="00AE536E" w:rsidRPr="000451CD">
        <w:rPr>
          <w:rFonts w:ascii="Times New Roman" w:hAnsi="Times New Roman"/>
          <w:lang w:val="ru-RU"/>
        </w:rPr>
        <w:t>2</w:t>
      </w:r>
      <w:r w:rsidRPr="000451CD">
        <w:rPr>
          <w:rFonts w:ascii="Times New Roman" w:hAnsi="Times New Roman"/>
          <w:lang w:val="ru-RU"/>
        </w:rPr>
        <w:t xml:space="preserve"> к настоящему Договору.</w:t>
      </w:r>
    </w:p>
    <w:p w14:paraId="1E1F2D47" w14:textId="148D93CB" w:rsidR="00031E5E" w:rsidRPr="000451CD" w:rsidRDefault="00031E5E" w:rsidP="00BB300D">
      <w:pPr>
        <w:pStyle w:val="SLH2PlainSimplawyer"/>
        <w:numPr>
          <w:ilvl w:val="0"/>
          <w:numId w:val="0"/>
        </w:numPr>
        <w:ind w:left="885"/>
        <w:jc w:val="both"/>
        <w:rPr>
          <w:rFonts w:ascii="Times New Roman" w:eastAsia="Calibri" w:hAnsi="Times New Roman"/>
          <w:lang w:val="ru-RU"/>
        </w:rPr>
      </w:pPr>
      <w:r w:rsidRPr="000451CD">
        <w:rPr>
          <w:rFonts w:ascii="Times New Roman" w:hAnsi="Times New Roman"/>
          <w:lang w:val="ru-RU"/>
        </w:rPr>
        <w:t>Потребитель имеет право н</w:t>
      </w:r>
      <w:r w:rsidRPr="000451CD">
        <w:rPr>
          <w:rFonts w:ascii="Times New Roman" w:eastAsia="Calibri" w:hAnsi="Times New Roman"/>
          <w:lang w:val="ru-RU"/>
        </w:rPr>
        <w:t xml:space="preserve">аправить заявку на изменение порядка определения такого объема потребления </w:t>
      </w:r>
      <w:r w:rsidR="004554C8" w:rsidRPr="000451CD">
        <w:rPr>
          <w:rFonts w:ascii="Times New Roman" w:hAnsi="Times New Roman"/>
          <w:lang w:val="ru-RU"/>
        </w:rPr>
        <w:t>тепловой энергии (мощности) и (или) теплоносителя</w:t>
      </w:r>
      <w:r w:rsidRPr="000451CD">
        <w:rPr>
          <w:rFonts w:ascii="Times New Roman" w:eastAsia="Calibri" w:hAnsi="Times New Roman"/>
          <w:lang w:val="ru-RU"/>
        </w:rPr>
        <w:t xml:space="preserve"> не менее чем за 90 дней до окончания срока действия настоящего Договора, при наличии оснований, предусмотренных законодательством РФ.</w:t>
      </w:r>
    </w:p>
    <w:p w14:paraId="166BA1E0" w14:textId="77777777" w:rsidR="009C4F0B" w:rsidRPr="000451CD" w:rsidRDefault="009C4F0B" w:rsidP="00BB300D">
      <w:pPr>
        <w:pStyle w:val="SLH2PlainSimplawyer"/>
        <w:numPr>
          <w:ilvl w:val="0"/>
          <w:numId w:val="0"/>
        </w:numPr>
        <w:ind w:left="885"/>
        <w:jc w:val="both"/>
        <w:rPr>
          <w:rFonts w:ascii="Times New Roman" w:hAnsi="Times New Roman"/>
          <w:lang w:val="ru-RU"/>
        </w:rPr>
      </w:pPr>
    </w:p>
    <w:p w14:paraId="2D18D1EA" w14:textId="2797B828" w:rsidR="00AA3B2D" w:rsidRPr="000451CD" w:rsidRDefault="0041107E" w:rsidP="001C1CDF">
      <w:pPr>
        <w:spacing w:before="120" w:after="120"/>
        <w:ind w:left="709"/>
        <w:jc w:val="both"/>
        <w:rPr>
          <w:b/>
          <w:sz w:val="20"/>
        </w:rPr>
      </w:pPr>
      <w:r w:rsidRPr="000451CD">
        <w:rPr>
          <w:b/>
          <w:sz w:val="20"/>
        </w:rPr>
        <w:t xml:space="preserve">2.2. </w:t>
      </w:r>
      <w:r w:rsidR="00FB3633" w:rsidRPr="000451CD">
        <w:rPr>
          <w:b/>
          <w:sz w:val="20"/>
        </w:rPr>
        <w:t>Общий п</w:t>
      </w:r>
      <w:r w:rsidRPr="000451CD">
        <w:rPr>
          <w:b/>
          <w:sz w:val="20"/>
        </w:rPr>
        <w:t xml:space="preserve">орядок определения фактического объема потребления </w:t>
      </w:r>
      <w:r w:rsidR="004554C8" w:rsidRPr="000451CD">
        <w:rPr>
          <w:b/>
          <w:sz w:val="20"/>
        </w:rPr>
        <w:t>тепловой энергии (мощности) и (или) теплоносителя</w:t>
      </w:r>
      <w:r w:rsidR="00AA3B2D" w:rsidRPr="000451CD">
        <w:rPr>
          <w:b/>
          <w:sz w:val="20"/>
        </w:rPr>
        <w:t xml:space="preserve"> в отношении </w:t>
      </w:r>
      <w:r w:rsidR="008C724D" w:rsidRPr="000451CD">
        <w:rPr>
          <w:b/>
          <w:sz w:val="20"/>
        </w:rPr>
        <w:t xml:space="preserve">отдельно стоящих </w:t>
      </w:r>
      <w:r w:rsidR="0082782F" w:rsidRPr="000451CD">
        <w:rPr>
          <w:b/>
          <w:sz w:val="20"/>
        </w:rPr>
        <w:t xml:space="preserve">объектов Потребителя </w:t>
      </w:r>
      <w:r w:rsidR="008C724D" w:rsidRPr="000451CD">
        <w:rPr>
          <w:b/>
          <w:sz w:val="20"/>
        </w:rPr>
        <w:t>и</w:t>
      </w:r>
      <w:r w:rsidR="0082782F" w:rsidRPr="000451CD">
        <w:rPr>
          <w:b/>
          <w:sz w:val="20"/>
        </w:rPr>
        <w:t xml:space="preserve"> </w:t>
      </w:r>
      <w:r w:rsidR="00AA3B2D" w:rsidRPr="000451CD">
        <w:rPr>
          <w:b/>
          <w:sz w:val="20"/>
        </w:rPr>
        <w:t>нежилых помещений, расположенных в многоквартирных домах.</w:t>
      </w:r>
    </w:p>
    <w:p w14:paraId="2C39BEAC" w14:textId="77777777" w:rsidR="00227FE7" w:rsidRPr="000451CD" w:rsidRDefault="00D24985" w:rsidP="0082782F">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lastRenderedPageBreak/>
        <w:t xml:space="preserve">2.2.1 </w:t>
      </w:r>
      <w:r w:rsidR="00227FE7" w:rsidRPr="000451CD">
        <w:rPr>
          <w:rFonts w:ascii="Times New Roman" w:hAnsi="Times New Roman"/>
          <w:lang w:val="ru-RU"/>
        </w:rPr>
        <w:t>Коммерческий учет тепловой энергии (мощности) и (или) теплоносителя за исключением порядка определения объема потребленной тепловой энергии в нежилом помещении, расположенном в многоквартирном доме, осуществляется в соответствии с требованиями установленными 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 и Методики осуществления коммерческого учета тепловой энергии, теплоносителя, утвержденной приказом Минстроя России от 17.03.2014 № 99/пр (далее - Методика осуществления коммерческого учета тепловой энергии, теплоносителя), и условиями настоящего Договора.</w:t>
      </w:r>
    </w:p>
    <w:p w14:paraId="3E549CF5" w14:textId="77777777" w:rsidR="00227FE7" w:rsidRPr="000451CD" w:rsidRDefault="00227FE7" w:rsidP="00227FE7">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Точки поставки Потребителя должны быть оборудованы приборами учета, допущенными к эксплуатации в соответствии с утвержденными Правилами коммерческого учета тепловой энергии, теплоносителя.</w:t>
      </w:r>
    </w:p>
    <w:p w14:paraId="4F163FFD" w14:textId="0C2EE539" w:rsidR="00227FE7" w:rsidRPr="000451CD" w:rsidRDefault="00227FE7" w:rsidP="00227FE7">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Учет количества потребленной тепловой энергии (мощности) и (или) теплоносителя осуществляется приборным методом по допущенным в эксплуатацию представителем Теплоснабжающей организаци</w:t>
      </w:r>
      <w:r w:rsidR="00253079" w:rsidRPr="000451CD">
        <w:rPr>
          <w:rFonts w:ascii="Times New Roman" w:hAnsi="Times New Roman"/>
          <w:lang w:val="ru-RU"/>
        </w:rPr>
        <w:t xml:space="preserve">и </w:t>
      </w:r>
      <w:r w:rsidRPr="000451CD">
        <w:rPr>
          <w:rFonts w:ascii="Times New Roman" w:hAnsi="Times New Roman"/>
          <w:lang w:val="ru-RU"/>
        </w:rPr>
        <w:t>приборам учета Потребителя, указанным в Приложении №5 к настоящему Договору, с использованием автоматизированной информационно-измерительной системы (при наличии),</w:t>
      </w:r>
      <w:r w:rsidRPr="000451CD" w:rsidDel="00BC4EA9">
        <w:rPr>
          <w:rFonts w:ascii="Times New Roman" w:hAnsi="Times New Roman"/>
          <w:lang w:val="ru-RU"/>
        </w:rPr>
        <w:t xml:space="preserve"> </w:t>
      </w:r>
      <w:r w:rsidRPr="000451CD">
        <w:rPr>
          <w:rFonts w:ascii="Times New Roman" w:hAnsi="Times New Roman"/>
          <w:lang w:val="ru-RU"/>
        </w:rPr>
        <w:t>в том числе в отношении нежилого помещения, расположенного в многоквартирном доме, если иное не установлено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(далее – Правила предоставления коммунальных услуг).</w:t>
      </w:r>
    </w:p>
    <w:p w14:paraId="015A388B" w14:textId="77777777" w:rsidR="00AD17F3" w:rsidRPr="000451CD" w:rsidRDefault="00AD17F3" w:rsidP="00B471E6">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При установке приборов учета не на границе балансовой принадлежности тепловых сетей, количество учтенной ими тепловой энергии, теплоносителя</w:t>
      </w:r>
      <w:r w:rsidR="0052403F" w:rsidRPr="000451CD">
        <w:rPr>
          <w:rFonts w:ascii="Times New Roman" w:hAnsi="Times New Roman"/>
          <w:lang w:val="ru-RU"/>
        </w:rPr>
        <w:t xml:space="preserve"> </w:t>
      </w:r>
      <w:r w:rsidRPr="000451CD">
        <w:rPr>
          <w:rFonts w:ascii="Times New Roman" w:hAnsi="Times New Roman"/>
          <w:lang w:val="ru-RU"/>
        </w:rPr>
        <w:t>увеличивается (в случае установки приборов учета на сетях Потребителя после границы балансовой принадлежности) или уменьшается (в случае установки приборов учета на сетях Теплоснабжающей организации до границы балансовой принадлежности) на величины расчетных потерь тепловой энергии в трубопроводах и нормативных утечек в тепловых сетях, указанные в Приложении №4 к настоящему Договору, от границы балансовой принадлежности до места установки приборов учета. Величина потерь рассчитывается в соответствии с Порядком определения нормативов технологических потерь при передаче тепловой энергии, теплоносителя, утвержденным приказом Минэнерго России от 30.12.2008г. №325, (далее – Порядок определения нормативов технологических потерь при передаче тепловой энергии, теплоносителя) и Приложением №6 к настоящему Договору.</w:t>
      </w:r>
    </w:p>
    <w:p w14:paraId="7D37E30A" w14:textId="5C3714BF" w:rsidR="00AD17F3" w:rsidRPr="000451CD" w:rsidRDefault="00AD17F3" w:rsidP="0082782F">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Потребитель несет ответственность за сохранность и техническое состояние принадлежащих ему приборов учета, а также устройств сбора и передачи данных Теплоснабжающей организации, установленн</w:t>
      </w:r>
      <w:r w:rsidR="00253079" w:rsidRPr="000451CD">
        <w:rPr>
          <w:rFonts w:ascii="Times New Roman" w:hAnsi="Times New Roman"/>
          <w:lang w:val="ru-RU"/>
        </w:rPr>
        <w:t>ых</w:t>
      </w:r>
      <w:r w:rsidRPr="000451CD">
        <w:rPr>
          <w:rFonts w:ascii="Times New Roman" w:hAnsi="Times New Roman"/>
          <w:lang w:val="ru-RU"/>
        </w:rPr>
        <w:t xml:space="preserve"> на принадлежащих ему прибор</w:t>
      </w:r>
      <w:r w:rsidR="00253079" w:rsidRPr="000451CD">
        <w:rPr>
          <w:rFonts w:ascii="Times New Roman" w:hAnsi="Times New Roman"/>
          <w:lang w:val="ru-RU"/>
        </w:rPr>
        <w:t>ах</w:t>
      </w:r>
      <w:r w:rsidRPr="000451CD">
        <w:rPr>
          <w:rFonts w:ascii="Times New Roman" w:hAnsi="Times New Roman"/>
          <w:lang w:val="ru-RU"/>
        </w:rPr>
        <w:t xml:space="preserve">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14:paraId="2E27728F" w14:textId="170F3B09" w:rsidR="003078A3" w:rsidRPr="000451CD" w:rsidRDefault="003078A3" w:rsidP="003078A3">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Если объект Потребителя на дату заключения настоящего Договора не оборудован приборами учёта, после установки прибора учёта Потребитель обязан обеспечить допуск вновь установленного прибора учёта в эксплуатацию</w:t>
      </w:r>
      <w:r w:rsidR="00390489" w:rsidRPr="000451CD">
        <w:rPr>
          <w:rFonts w:ascii="Times New Roman" w:hAnsi="Times New Roman"/>
          <w:lang w:val="ru-RU"/>
        </w:rPr>
        <w:t xml:space="preserve"> в соответствии с требованиями, действующего законодательства РФ</w:t>
      </w:r>
      <w:r w:rsidRPr="000451CD">
        <w:rPr>
          <w:rFonts w:ascii="Times New Roman" w:hAnsi="Times New Roman"/>
          <w:lang w:val="ru-RU"/>
        </w:rPr>
        <w:t>.</w:t>
      </w:r>
    </w:p>
    <w:p w14:paraId="081C3D83" w14:textId="4164AFB0" w:rsidR="00A32E05" w:rsidRPr="000451CD" w:rsidRDefault="003078A3" w:rsidP="003078A3">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Стороны пришли к соглашению использовать в расчетах показания вновь установленного прибора учета (в том числе в случае замены прибора учёта) с даты, указанной в акте допуска прибора учета в эксплуатацию, подписанном комиссией в соответствии с Правилами коммерческого учета тепловой энергии, теплоносителя, без оформления соответствующего дополнительного соглашения к настоящему Договору.</w:t>
      </w:r>
    </w:p>
    <w:p w14:paraId="2AD19C71" w14:textId="77777777" w:rsidR="004B46AD" w:rsidRPr="000451CD" w:rsidRDefault="004B46AD" w:rsidP="004B46AD">
      <w:pPr>
        <w:pStyle w:val="SLH2PlainSimplawyer"/>
        <w:numPr>
          <w:ilvl w:val="0"/>
          <w:numId w:val="0"/>
        </w:numPr>
        <w:ind w:left="851"/>
        <w:jc w:val="both"/>
        <w:rPr>
          <w:rFonts w:ascii="Times New Roman" w:eastAsia="Calibri" w:hAnsi="Times New Roman"/>
          <w:lang w:val="ru-RU"/>
        </w:rPr>
      </w:pPr>
      <w:r w:rsidRPr="000451CD">
        <w:rPr>
          <w:rFonts w:ascii="Times New Roman" w:hAnsi="Times New Roman"/>
          <w:lang w:val="ru-RU"/>
        </w:rPr>
        <w:t>2.2.2. П</w:t>
      </w:r>
      <w:r w:rsidRPr="000451CD">
        <w:rPr>
          <w:rFonts w:ascii="Times New Roman" w:eastAsia="Calibri" w:hAnsi="Times New Roman"/>
          <w:lang w:val="ru-RU"/>
        </w:rPr>
        <w:t xml:space="preserve">редставление (снятие) показаний приборов учета, подключенных к </w:t>
      </w:r>
      <w:r w:rsidRPr="000451CD">
        <w:rPr>
          <w:rFonts w:ascii="Times New Roman" w:hAnsi="Times New Roman"/>
          <w:lang w:val="ru-RU"/>
        </w:rPr>
        <w:t>автоматизированной информационно-измерительным системе учета тепловой энергии и теплоносителя,</w:t>
      </w:r>
      <w:r w:rsidRPr="000451CD">
        <w:rPr>
          <w:rFonts w:ascii="Times New Roman" w:eastAsia="Calibri" w:hAnsi="Times New Roman"/>
          <w:lang w:val="ru-RU"/>
        </w:rPr>
        <w:t xml:space="preserve"> осуществляется дистанционно с использованием такой системы. Отчет показаний приборов с посуточной разбивкой и накопительным итогом по состоянию на отчетную дату месяца, выгруженный из автоматизированной информационно-измерительной системы учета тепловой энергии и теплоносителя, может быть направлен Теплоснабжающей организацией в адрес Потребителя по его требованию в электронном виде на адрес электронной почты, указанный в настоящем Договоре.</w:t>
      </w:r>
    </w:p>
    <w:p w14:paraId="466B6574" w14:textId="77777777" w:rsidR="004B46AD" w:rsidRPr="000451CD" w:rsidRDefault="004B46AD" w:rsidP="004B46AD">
      <w:pPr>
        <w:pStyle w:val="SLH2PlainSimplawyer"/>
        <w:numPr>
          <w:ilvl w:val="0"/>
          <w:numId w:val="0"/>
        </w:numPr>
        <w:ind w:left="851"/>
        <w:jc w:val="both"/>
        <w:rPr>
          <w:rFonts w:ascii="Times New Roman" w:hAnsi="Times New Roman"/>
          <w:lang w:val="ru-RU"/>
        </w:rPr>
      </w:pPr>
      <w:r w:rsidRPr="000451CD">
        <w:rPr>
          <w:rFonts w:ascii="Times New Roman" w:hAnsi="Times New Roman"/>
          <w:lang w:val="ru-RU"/>
        </w:rPr>
        <w:t>При возникновении сбоя в передаче данных в автоматизированную информационно-измерительную систему учета тепловой энергии и теплоносителя Теплоснабжающей организации из-за выхода из строя устройства сбора и передачи данных каналообразующего оборудования и или повреждений линий (каналов) связи в течение более 15 (пятнадцати) календарных дней подряд в расчётном месяце, для целей определения показаний узлов учета Потребитель предоставляет в Теплоснабжающую организацию в порядке предусмотренном п. 2.2.3. настоящих Условий актуальные показания коммерческих приборов учета с посуточной разбивкой и накопительным итогом по состоянию на отчетную дату месяца.</w:t>
      </w:r>
    </w:p>
    <w:p w14:paraId="5E64711E" w14:textId="57C8F322" w:rsidR="00A32E05" w:rsidRPr="000451CD" w:rsidRDefault="00A32E05" w:rsidP="00A32E0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2.2.</w:t>
      </w:r>
      <w:r w:rsidR="00DD7AF8" w:rsidRPr="000451CD">
        <w:rPr>
          <w:rFonts w:ascii="Times New Roman" w:hAnsi="Times New Roman"/>
          <w:lang w:val="ru-RU"/>
        </w:rPr>
        <w:t>3</w:t>
      </w:r>
      <w:r w:rsidRPr="000451CD">
        <w:rPr>
          <w:rFonts w:ascii="Times New Roman" w:hAnsi="Times New Roman"/>
          <w:lang w:val="ru-RU"/>
        </w:rPr>
        <w:t xml:space="preserve">. Потребитель, имеющий приборы учета, не подключенные </w:t>
      </w:r>
      <w:r w:rsidRPr="000451CD">
        <w:rPr>
          <w:rFonts w:ascii="Times New Roman" w:eastAsia="Calibri" w:hAnsi="Times New Roman"/>
          <w:lang w:val="ru-RU"/>
        </w:rPr>
        <w:t xml:space="preserve">к </w:t>
      </w:r>
      <w:r w:rsidRPr="000451CD">
        <w:rPr>
          <w:rFonts w:ascii="Times New Roman" w:hAnsi="Times New Roman"/>
          <w:lang w:val="ru-RU"/>
        </w:rPr>
        <w:t>автоматизированной информационно-измерительным системе учета тепловой энергии и теплоносителя, представляет в Теплоснабжающую организацию ежемесячно в сроки</w:t>
      </w:r>
      <w:r w:rsidR="00210984" w:rsidRPr="000451CD">
        <w:rPr>
          <w:rFonts w:ascii="Times New Roman" w:hAnsi="Times New Roman"/>
          <w:lang w:val="ru-RU"/>
        </w:rPr>
        <w:t>,</w:t>
      </w:r>
      <w:r w:rsidRPr="000451CD">
        <w:rPr>
          <w:rFonts w:ascii="Times New Roman" w:hAnsi="Times New Roman"/>
          <w:lang w:val="ru-RU"/>
        </w:rPr>
        <w:t xml:space="preserve"> установленные п. </w:t>
      </w:r>
      <w:r w:rsidR="00B471E6" w:rsidRPr="000451CD">
        <w:rPr>
          <w:rFonts w:ascii="Times New Roman" w:hAnsi="Times New Roman"/>
          <w:lang w:val="ru-RU"/>
        </w:rPr>
        <w:t xml:space="preserve">2.3.2. и 2.4.1. </w:t>
      </w:r>
      <w:r w:rsidRPr="000451CD">
        <w:rPr>
          <w:rFonts w:ascii="Times New Roman" w:hAnsi="Times New Roman"/>
          <w:lang w:val="ru-RU"/>
        </w:rPr>
        <w:t>настоящих Условий:</w:t>
      </w:r>
    </w:p>
    <w:p w14:paraId="169657EC" w14:textId="77777777" w:rsidR="00A32E05" w:rsidRPr="000451CD" w:rsidRDefault="00A32E05" w:rsidP="0082782F">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 xml:space="preserve">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(потребления тепловой энергии и массы (объема) теплоносителя) </w:t>
      </w:r>
      <w:r w:rsidRPr="000451CD">
        <w:rPr>
          <w:rFonts w:ascii="Times New Roman" w:hAnsi="Times New Roman"/>
          <w:lang w:val="ru-RU"/>
        </w:rPr>
        <w:lastRenderedPageBreak/>
        <w:t>любым доступным способом</w:t>
      </w:r>
      <w:r w:rsidRPr="000451CD">
        <w:rPr>
          <w:rFonts w:ascii="Times New Roman" w:hAnsi="Times New Roman"/>
          <w:vertAlign w:val="superscript"/>
          <w:lang w:val="ru-RU"/>
        </w:rPr>
        <w:footnoteReference w:id="2"/>
      </w:r>
      <w:r w:rsidRPr="000451CD">
        <w:rPr>
          <w:rFonts w:ascii="Times New Roman" w:hAnsi="Times New Roman"/>
          <w:lang w:val="ru-RU"/>
        </w:rPr>
        <w:t>, в том числе: по телекоммуникационным каналам связи с использованием электронной подписи и/или подписанные в бумажном виде и направленные в виде электронной копии с адреса электронной почты Потребителя, указанного в реквизитах Договора, по согласованной Сторонами настоящего Договора форме.</w:t>
      </w:r>
    </w:p>
    <w:p w14:paraId="20B7B175" w14:textId="22C02856" w:rsidR="00757842" w:rsidRPr="000451CD" w:rsidRDefault="00757842" w:rsidP="00757842">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2.2.</w:t>
      </w:r>
      <w:r w:rsidR="00DD7AF8" w:rsidRPr="000451CD">
        <w:rPr>
          <w:rFonts w:ascii="Times New Roman" w:hAnsi="Times New Roman"/>
          <w:lang w:val="ru-RU"/>
        </w:rPr>
        <w:t>4</w:t>
      </w:r>
      <w:r w:rsidRPr="000451CD">
        <w:rPr>
          <w:rFonts w:ascii="Times New Roman" w:hAnsi="Times New Roman"/>
          <w:lang w:val="ru-RU"/>
        </w:rPr>
        <w:t>. При выявлении каких-либо нарушений в функционировании прибора учета или при возникновении сбоя в передаче данных в автоматизированную информационно-измерительную систему Теплоснабжающей организации из-за неработоспособности узла учета Потребитель обязан в течение суток известить об этом обслуживающую прибор учета организацию и Теплоснабжающую организацию и составить акт, подписанный представителями Потребителя и обслуживающей прибор учета организации. Потребитель передает этот акт в Теплоснабжающую организацию вместе с отчетом о теплопотреблении за соответствующий период в сроки, установленные в п. 2.</w:t>
      </w:r>
      <w:r w:rsidR="00A40903" w:rsidRPr="000451CD">
        <w:rPr>
          <w:rFonts w:ascii="Times New Roman" w:hAnsi="Times New Roman"/>
          <w:lang w:val="ru-RU"/>
        </w:rPr>
        <w:t>2.</w:t>
      </w:r>
      <w:r w:rsidR="00DD7AF8" w:rsidRPr="000451CD">
        <w:rPr>
          <w:rFonts w:ascii="Times New Roman" w:hAnsi="Times New Roman"/>
          <w:lang w:val="ru-RU"/>
        </w:rPr>
        <w:t>3</w:t>
      </w:r>
      <w:r w:rsidR="00A40903" w:rsidRPr="000451CD">
        <w:rPr>
          <w:rFonts w:ascii="Times New Roman" w:hAnsi="Times New Roman"/>
          <w:lang w:val="ru-RU"/>
        </w:rPr>
        <w:t>.</w:t>
      </w:r>
      <w:r w:rsidRPr="000451CD">
        <w:rPr>
          <w:rFonts w:ascii="Times New Roman" w:hAnsi="Times New Roman"/>
          <w:lang w:val="ru-RU"/>
        </w:rPr>
        <w:t xml:space="preserve"> настоящих Условий.</w:t>
      </w:r>
    </w:p>
    <w:p w14:paraId="421F9C3D" w14:textId="77777777" w:rsidR="00757842" w:rsidRPr="000451CD" w:rsidRDefault="00757842" w:rsidP="00757842">
      <w:pPr>
        <w:pStyle w:val="SLH2PlainSimplawyer"/>
        <w:numPr>
          <w:ilvl w:val="0"/>
          <w:numId w:val="0"/>
        </w:numPr>
        <w:ind w:left="885"/>
        <w:jc w:val="both"/>
        <w:rPr>
          <w:rFonts w:ascii="Times New Roman" w:eastAsia="Calibri" w:hAnsi="Times New Roman"/>
          <w:lang w:val="ru-RU"/>
        </w:rPr>
      </w:pPr>
      <w:r w:rsidRPr="000451CD">
        <w:rPr>
          <w:rFonts w:ascii="Times New Roman" w:hAnsi="Times New Roman"/>
          <w:lang w:val="ru-RU"/>
        </w:rPr>
        <w:t>При</w:t>
      </w:r>
      <w:r w:rsidRPr="000451CD">
        <w:rPr>
          <w:rFonts w:ascii="Times New Roman" w:eastAsia="Calibri" w:hAnsi="Times New Roman"/>
          <w:lang w:val="ru-RU"/>
        </w:rPr>
        <w:t xml:space="preserve"> несвоевременном сообщении потребителем о нарушениях функционирования узла учета расчет расхода </w:t>
      </w:r>
      <w:r w:rsidRPr="000451CD">
        <w:rPr>
          <w:rFonts w:ascii="Times New Roman" w:hAnsi="Times New Roman"/>
          <w:lang w:val="ru-RU"/>
        </w:rPr>
        <w:t>тепловой энергии (мощности) и (или) теплоносителя</w:t>
      </w:r>
      <w:r w:rsidRPr="000451CD">
        <w:rPr>
          <w:rFonts w:ascii="Times New Roman" w:eastAsia="Calibri" w:hAnsi="Times New Roman"/>
          <w:lang w:val="ru-RU"/>
        </w:rPr>
        <w:t xml:space="preserve"> за отчетный период производится расчетным путем.</w:t>
      </w:r>
    </w:p>
    <w:p w14:paraId="51B9959E" w14:textId="1ECB994C" w:rsidR="00A32E05" w:rsidRPr="000451CD" w:rsidRDefault="00A32E05" w:rsidP="00A32E0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2.2.</w:t>
      </w:r>
      <w:r w:rsidR="00DD7AF8" w:rsidRPr="000451CD">
        <w:rPr>
          <w:rFonts w:ascii="Times New Roman" w:hAnsi="Times New Roman"/>
          <w:lang w:val="ru-RU"/>
        </w:rPr>
        <w:t>5</w:t>
      </w:r>
      <w:r w:rsidR="00757842" w:rsidRPr="000451CD">
        <w:rPr>
          <w:rFonts w:ascii="Times New Roman" w:hAnsi="Times New Roman"/>
          <w:lang w:val="ru-RU"/>
        </w:rPr>
        <w:t>.</w:t>
      </w:r>
      <w:r w:rsidRPr="000451CD">
        <w:rPr>
          <w:rFonts w:ascii="Times New Roman" w:hAnsi="Times New Roman"/>
          <w:lang w:val="ru-RU"/>
        </w:rPr>
        <w:t xml:space="preserve"> В целях контроля объемов поставленной (полученной) тепловой энергии, теплоносителя Теплоснабжающая организация либо Потребитель или теплосетевая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14:paraId="57ADB6D9" w14:textId="77777777" w:rsidR="00A32E05" w:rsidRPr="000451CD" w:rsidRDefault="00A32E05" w:rsidP="00A32E0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14:paraId="3E4C849D" w14:textId="77777777" w:rsidR="00A32E05" w:rsidRPr="000451CD" w:rsidRDefault="00A32E05" w:rsidP="00A32E05">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сроков представления показаний приборов учета.</w:t>
      </w:r>
    </w:p>
    <w:p w14:paraId="46095A9C" w14:textId="5C1344C0" w:rsidR="00AA3B2D" w:rsidRPr="000451CD" w:rsidRDefault="00A32E05" w:rsidP="0082782F">
      <w:pPr>
        <w:pStyle w:val="SLH2PlainSimplawyer"/>
        <w:numPr>
          <w:ilvl w:val="0"/>
          <w:numId w:val="0"/>
        </w:numPr>
        <w:ind w:left="885"/>
        <w:jc w:val="both"/>
        <w:rPr>
          <w:rFonts w:ascii="Times New Roman" w:hAnsi="Times New Roman"/>
          <w:lang w:val="ru-RU"/>
        </w:rPr>
      </w:pPr>
      <w:r w:rsidRPr="000451CD">
        <w:rPr>
          <w:rFonts w:ascii="Times New Roman" w:hAnsi="Times New Roman"/>
          <w:lang w:val="ru-RU"/>
        </w:rPr>
        <w:t>2.2.</w:t>
      </w:r>
      <w:r w:rsidR="00DD7AF8" w:rsidRPr="000451CD">
        <w:rPr>
          <w:rFonts w:ascii="Times New Roman" w:hAnsi="Times New Roman"/>
          <w:lang w:val="ru-RU"/>
        </w:rPr>
        <w:t>6</w:t>
      </w:r>
      <w:r w:rsidRPr="000451CD">
        <w:rPr>
          <w:rFonts w:ascii="Times New Roman" w:hAnsi="Times New Roman"/>
          <w:lang w:val="ru-RU"/>
        </w:rPr>
        <w:t xml:space="preserve">. </w:t>
      </w:r>
      <w:r w:rsidR="00AA3B2D" w:rsidRPr="000451CD">
        <w:rPr>
          <w:rFonts w:ascii="Times New Roman" w:hAnsi="Times New Roman"/>
          <w:lang w:val="ru-RU"/>
        </w:rPr>
        <w:t>Потребитель обеспечивает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Потребителя для проверки показаний приборов учета, снятия архивов данных приборов учета и проверки соблюдения условий эксплуатации приборов узла учета.</w:t>
      </w:r>
    </w:p>
    <w:p w14:paraId="6FE5F234" w14:textId="77777777" w:rsidR="00B9095C" w:rsidRPr="00621C25" w:rsidRDefault="00AA3B2D" w:rsidP="00B9095C">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При выявлении</w:t>
      </w:r>
      <w:r w:rsidRPr="00621C25">
        <w:rPr>
          <w:rFonts w:ascii="Times New Roman" w:hAnsi="Times New Roman"/>
          <w:bCs w:val="0"/>
          <w:lang w:val="ru-RU"/>
        </w:rPr>
        <w:t xml:space="preserve"> расхождений фактических данных архивов приборов учета Потребителя с данными, представленными ранее Потребителем</w:t>
      </w:r>
      <w:r w:rsidR="00B471E6" w:rsidRPr="00621C25">
        <w:rPr>
          <w:rFonts w:ascii="Times New Roman" w:hAnsi="Times New Roman"/>
          <w:bCs w:val="0"/>
          <w:lang w:val="ru-RU"/>
        </w:rPr>
        <w:t xml:space="preserve"> в виде отчета о теплопотреблении</w:t>
      </w:r>
      <w:r w:rsidRPr="00621C25">
        <w:rPr>
          <w:rFonts w:ascii="Times New Roman" w:hAnsi="Times New Roman"/>
          <w:bCs w:val="0"/>
          <w:lang w:val="ru-RU"/>
        </w:rPr>
        <w:t>, Теплоснабжающая организация составляет Акт с указанием выявленного факта расхождений. Такой акт является основанием для осуществления перерасчета объема полученной тепловой энергии, теплоносителя.</w:t>
      </w:r>
      <w:r w:rsidR="00B9095C" w:rsidRPr="00621C25">
        <w:rPr>
          <w:rFonts w:ascii="Times New Roman" w:hAnsi="Times New Roman"/>
          <w:lang w:val="ru-RU"/>
        </w:rPr>
        <w:t xml:space="preserve"> </w:t>
      </w:r>
    </w:p>
    <w:p w14:paraId="6389A56E" w14:textId="7F1D0C47" w:rsidR="00B471E6" w:rsidRPr="00621C25" w:rsidRDefault="00B471E6" w:rsidP="00B471E6">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2.2.</w:t>
      </w:r>
      <w:r w:rsidR="00DD7AF8" w:rsidRPr="00621C25">
        <w:rPr>
          <w:rFonts w:ascii="Times New Roman" w:hAnsi="Times New Roman"/>
          <w:lang w:val="ru-RU"/>
        </w:rPr>
        <w:t>7</w:t>
      </w:r>
      <w:r w:rsidRPr="00621C25">
        <w:rPr>
          <w:rFonts w:ascii="Times New Roman" w:hAnsi="Times New Roman"/>
          <w:lang w:val="ru-RU"/>
        </w:rPr>
        <w:t>.</w:t>
      </w:r>
      <w:r w:rsidRPr="00621C25">
        <w:rPr>
          <w:rFonts w:ascii="Times New Roman" w:hAnsi="Times New Roman"/>
          <w:vertAlign w:val="superscript"/>
        </w:rPr>
        <w:footnoteReference w:id="3"/>
      </w:r>
      <w:r w:rsidRPr="00621C25">
        <w:rPr>
          <w:rFonts w:ascii="Times New Roman" w:hAnsi="Times New Roman"/>
          <w:lang w:val="ru-RU"/>
        </w:rPr>
        <w:t xml:space="preserve"> С целью организации дистанционного доступа к данным прибора учета Теплоснабжающая организация вправе обеспечить монтаж устройств сбора и передачи данных на приборах учета тепловой энергии.</w:t>
      </w:r>
    </w:p>
    <w:p w14:paraId="329C6692" w14:textId="77777777" w:rsidR="00B471E6" w:rsidRPr="00621C25" w:rsidRDefault="00B471E6" w:rsidP="00B471E6">
      <w:pPr>
        <w:pStyle w:val="SLH2PlainSimplawyer"/>
        <w:numPr>
          <w:ilvl w:val="0"/>
          <w:numId w:val="0"/>
        </w:numPr>
        <w:ind w:left="885"/>
        <w:jc w:val="both"/>
        <w:rPr>
          <w:rFonts w:ascii="Times New Roman" w:hAnsi="Times New Roman"/>
          <w:lang w:val="ru-RU"/>
        </w:rPr>
      </w:pPr>
      <w:r w:rsidRPr="00621C25">
        <w:rPr>
          <w:rFonts w:ascii="Times New Roman" w:eastAsia="Calibri" w:hAnsi="Times New Roman"/>
          <w:lang w:val="ru-RU"/>
        </w:rPr>
        <w:t>Потребитель п</w:t>
      </w:r>
      <w:r w:rsidRPr="00621C25">
        <w:rPr>
          <w:rFonts w:ascii="Times New Roman" w:hAnsi="Times New Roman"/>
          <w:lang w:val="ru-RU"/>
        </w:rPr>
        <w:t>редоставляет Теплоснабжающей организации возможность монтажа устройств сбора и передачи данных на приборах учета тепловой энергии, предоставляет дистанционный доступ для подключения прибора учета тепловой энергии (теплоносителя) Потребителя к автоматизированным информационно-измерительным системам учета тепловой энергии и теплоносителя Теплоснабжающей организации и решает вопросы подключения, указанного УСПД к системе электроснабжения.</w:t>
      </w:r>
    </w:p>
    <w:p w14:paraId="3517C150" w14:textId="77777777" w:rsidR="00B471E6" w:rsidRPr="00621C25" w:rsidRDefault="00B471E6" w:rsidP="00B471E6">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Теплоснабжающая организация предоставляет доступ Потребителю к автоматизированной информационно-измерительной системе для мониторинга работы прибора учета и (или) УСПД, просмотра среднесуточных показаний и формирования отчетов теплопотребления в отношении его приборов учета тепловой энергии, теплоносителя.</w:t>
      </w:r>
    </w:p>
    <w:p w14:paraId="392D7661" w14:textId="77777777" w:rsidR="009C4F0B" w:rsidRPr="00621C25" w:rsidRDefault="009C4F0B" w:rsidP="004B46AD">
      <w:pPr>
        <w:spacing w:before="120" w:after="120"/>
        <w:ind w:firstLine="709"/>
        <w:jc w:val="both"/>
        <w:rPr>
          <w:b/>
          <w:sz w:val="20"/>
        </w:rPr>
      </w:pPr>
      <w:r w:rsidRPr="00621C25">
        <w:rPr>
          <w:b/>
          <w:sz w:val="20"/>
        </w:rPr>
        <w:t xml:space="preserve">   </w:t>
      </w:r>
      <w:r w:rsidR="004B46AD" w:rsidRPr="00621C25">
        <w:rPr>
          <w:b/>
          <w:sz w:val="20"/>
        </w:rPr>
        <w:t xml:space="preserve">2.3. Особенности определения фактического объема потребления тепловой энергии (мощности) </w:t>
      </w:r>
    </w:p>
    <w:p w14:paraId="315ACD70" w14:textId="53726411" w:rsidR="004B46AD" w:rsidRPr="00621C25" w:rsidRDefault="009C4F0B" w:rsidP="004B46AD">
      <w:pPr>
        <w:spacing w:before="120" w:after="120"/>
        <w:ind w:firstLine="709"/>
        <w:jc w:val="both"/>
        <w:rPr>
          <w:b/>
          <w:sz w:val="20"/>
        </w:rPr>
      </w:pPr>
      <w:r w:rsidRPr="00621C25">
        <w:rPr>
          <w:b/>
          <w:sz w:val="20"/>
        </w:rPr>
        <w:t xml:space="preserve">   </w:t>
      </w:r>
      <w:r w:rsidR="004B46AD" w:rsidRPr="00621C25">
        <w:rPr>
          <w:b/>
          <w:sz w:val="20"/>
        </w:rPr>
        <w:t xml:space="preserve">и (или) </w:t>
      </w:r>
      <w:r w:rsidRPr="00621C25">
        <w:rPr>
          <w:b/>
          <w:sz w:val="20"/>
        </w:rPr>
        <w:t xml:space="preserve">    </w:t>
      </w:r>
      <w:r w:rsidR="004B46AD" w:rsidRPr="00621C25">
        <w:rPr>
          <w:b/>
          <w:sz w:val="20"/>
        </w:rPr>
        <w:t>теплоносителя в отношении нежилых помещений, расположенных в многоквартирном доме</w:t>
      </w:r>
    </w:p>
    <w:p w14:paraId="0388213A" w14:textId="77777777" w:rsidR="004B46AD" w:rsidRPr="00621C25" w:rsidRDefault="004B46AD" w:rsidP="004B46AD">
      <w:pPr>
        <w:spacing w:before="120" w:after="120"/>
        <w:ind w:left="851"/>
        <w:jc w:val="both"/>
        <w:rPr>
          <w:sz w:val="20"/>
        </w:rPr>
      </w:pPr>
      <w:r w:rsidRPr="00621C25">
        <w:rPr>
          <w:sz w:val="20"/>
        </w:rPr>
        <w:t xml:space="preserve">2.3.1. Определение объема потребленной тепловой энергии в нежилом помещении, расположенном в многоквартирном доме, осуществляется в соответствии с требованиями Правил предоставления коммунальных услуг. </w:t>
      </w:r>
    </w:p>
    <w:p w14:paraId="186F51E4" w14:textId="52CA0950" w:rsidR="004B46AD" w:rsidRPr="00621C25" w:rsidRDefault="004B46AD" w:rsidP="004B46AD">
      <w:pPr>
        <w:spacing w:after="120"/>
        <w:ind w:left="851"/>
        <w:jc w:val="both"/>
        <w:rPr>
          <w:rFonts w:eastAsia="Tahoma"/>
          <w:bCs/>
          <w:sz w:val="20"/>
          <w:lang w:eastAsia="en-US"/>
        </w:rPr>
      </w:pPr>
      <w:r w:rsidRPr="00621C25">
        <w:rPr>
          <w:rFonts w:eastAsia="Tahoma"/>
          <w:bCs/>
          <w:sz w:val="20"/>
          <w:lang w:eastAsia="en-US"/>
        </w:rPr>
        <w:t xml:space="preserve">2.3.2. Потребитель предоставляет в Теплоснабжающую организацию сведения о показаниях приборов учета, установленные в нежилом помещении, расположенном в многоквартирном доме, снятых по состоянию на 00 час. 00 мин. 1-го числа </w:t>
      </w:r>
      <w:r w:rsidR="00D64E39">
        <w:rPr>
          <w:rFonts w:eastAsia="Tahoma"/>
          <w:bCs/>
          <w:sz w:val="20"/>
          <w:lang w:eastAsia="en-US"/>
        </w:rPr>
        <w:t>месяца, следующего за расчетным</w:t>
      </w:r>
      <w:r w:rsidRPr="00621C25">
        <w:rPr>
          <w:rFonts w:eastAsia="Tahoma"/>
          <w:bCs/>
          <w:sz w:val="20"/>
          <w:lang w:eastAsia="en-US"/>
        </w:rPr>
        <w:t>. Представление отчетных данных представителям Теплоснабжающей организации, за истекший отчетный месяц,</w:t>
      </w:r>
      <w:r w:rsidR="00D64E39">
        <w:rPr>
          <w:rFonts w:eastAsia="Tahoma"/>
          <w:bCs/>
          <w:sz w:val="20"/>
          <w:lang w:eastAsia="en-US"/>
        </w:rPr>
        <w:t xml:space="preserve"> </w:t>
      </w:r>
      <w:r w:rsidRPr="00621C25">
        <w:rPr>
          <w:rFonts w:eastAsia="Tahoma"/>
          <w:bCs/>
          <w:sz w:val="20"/>
          <w:lang w:eastAsia="en-US"/>
        </w:rPr>
        <w:t>осуществляется в течении 3(трех) рабочих дней,</w:t>
      </w:r>
      <w:r w:rsidR="00D64E39">
        <w:rPr>
          <w:rFonts w:eastAsia="Tahoma"/>
          <w:bCs/>
          <w:sz w:val="20"/>
          <w:lang w:eastAsia="en-US"/>
        </w:rPr>
        <w:t xml:space="preserve"> </w:t>
      </w:r>
      <w:r w:rsidRPr="00621C25">
        <w:rPr>
          <w:rFonts w:eastAsia="Tahoma"/>
          <w:bCs/>
          <w:sz w:val="20"/>
          <w:lang w:eastAsia="en-US"/>
        </w:rPr>
        <w:t>следующих за окончанием отчетного месяца.</w:t>
      </w:r>
    </w:p>
    <w:p w14:paraId="01A54490" w14:textId="77777777" w:rsidR="004B46AD" w:rsidRPr="00621C25" w:rsidRDefault="004B46AD" w:rsidP="004B46AD">
      <w:pPr>
        <w:spacing w:after="120"/>
        <w:ind w:left="851"/>
        <w:jc w:val="both"/>
        <w:rPr>
          <w:rFonts w:eastAsia="Tahoma"/>
          <w:bCs/>
          <w:sz w:val="20"/>
          <w:lang w:eastAsia="en-US"/>
        </w:rPr>
      </w:pPr>
      <w:r w:rsidRPr="00621C25">
        <w:rPr>
          <w:rFonts w:eastAsia="Tahoma"/>
          <w:bCs/>
          <w:sz w:val="20"/>
          <w:lang w:eastAsia="en-US"/>
        </w:rPr>
        <w:lastRenderedPageBreak/>
        <w:t>2.3.3. При отсутствии у Потребителя в точках учета приборов учета, а также в случае неисправности приборов учета, либо при нарушении установленных договором сроков предоставления показаний приборов учета, являющихся собственностью Потребителя, объем тепловой энергии (мощности) и (или) теплоносителя, поставленный Потребителю в отношении нежилого помещения, расположенного в многоквартирном доме, определяется Теплоснабжающей организацией расчетным методом в соответствии с Правилами предоставления коммунальных услуг.</w:t>
      </w:r>
    </w:p>
    <w:p w14:paraId="224D29D4" w14:textId="74DDD7CE" w:rsidR="00AA3B2D" w:rsidRPr="00621C25" w:rsidRDefault="00AA3B2D" w:rsidP="001C1CDF">
      <w:pPr>
        <w:spacing w:before="120" w:after="120"/>
        <w:ind w:left="709"/>
        <w:jc w:val="both"/>
        <w:rPr>
          <w:b/>
          <w:sz w:val="20"/>
        </w:rPr>
      </w:pPr>
      <w:r w:rsidRPr="00621C25">
        <w:rPr>
          <w:b/>
          <w:sz w:val="20"/>
        </w:rPr>
        <w:t>2.</w:t>
      </w:r>
      <w:r w:rsidR="00B471E6" w:rsidRPr="00621C25">
        <w:rPr>
          <w:b/>
          <w:sz w:val="20"/>
        </w:rPr>
        <w:t>4</w:t>
      </w:r>
      <w:r w:rsidRPr="00621C25">
        <w:rPr>
          <w:b/>
          <w:sz w:val="20"/>
        </w:rPr>
        <w:t xml:space="preserve">. </w:t>
      </w:r>
      <w:r w:rsidR="00227FE7" w:rsidRPr="00621C25">
        <w:rPr>
          <w:b/>
          <w:sz w:val="20"/>
        </w:rPr>
        <w:t xml:space="preserve">Особенности </w:t>
      </w:r>
      <w:r w:rsidRPr="00621C25">
        <w:rPr>
          <w:b/>
          <w:sz w:val="20"/>
        </w:rPr>
        <w:t>определения фактического объема потребления тепловой энергии (мощности) и (или) теплоносителя в отношении отдельно стоящих объектов.</w:t>
      </w:r>
    </w:p>
    <w:p w14:paraId="688E9314" w14:textId="6B67B3DB" w:rsidR="00343A43" w:rsidRPr="00621C25" w:rsidRDefault="00E46C25" w:rsidP="00343A43">
      <w:pPr>
        <w:spacing w:after="120"/>
        <w:ind w:left="851"/>
        <w:jc w:val="both"/>
        <w:rPr>
          <w:rFonts w:eastAsia="Tahoma"/>
          <w:bCs/>
          <w:sz w:val="20"/>
          <w:lang w:eastAsia="en-US"/>
        </w:rPr>
      </w:pPr>
      <w:r w:rsidRPr="00621C25">
        <w:rPr>
          <w:sz w:val="20"/>
        </w:rPr>
        <w:t>2.</w:t>
      </w:r>
      <w:r w:rsidR="00B471E6" w:rsidRPr="00621C25">
        <w:rPr>
          <w:sz w:val="20"/>
        </w:rPr>
        <w:t>4</w:t>
      </w:r>
      <w:r w:rsidR="0041107E" w:rsidRPr="00621C25">
        <w:rPr>
          <w:sz w:val="20"/>
        </w:rPr>
        <w:t>.</w:t>
      </w:r>
      <w:r w:rsidRPr="00621C25">
        <w:rPr>
          <w:sz w:val="20"/>
        </w:rPr>
        <w:t xml:space="preserve">1. </w:t>
      </w:r>
      <w:r w:rsidR="00343A43" w:rsidRPr="00621C25">
        <w:rPr>
          <w:rFonts w:eastAsia="Tahoma"/>
          <w:bCs/>
          <w:sz w:val="20"/>
          <w:lang w:eastAsia="en-US"/>
        </w:rPr>
        <w:t xml:space="preserve">Потребитель предоставляет в Теплоснабжающую организацию сведения о показаниях приборов учета, установленные в нежилом помещении, расположенном в многоквартирном доме, снятых по состоянию на 00 час. 00 мин. 1-го числа </w:t>
      </w:r>
      <w:r w:rsidR="00D64E39">
        <w:rPr>
          <w:rFonts w:eastAsia="Tahoma"/>
          <w:bCs/>
          <w:sz w:val="20"/>
          <w:lang w:eastAsia="en-US"/>
        </w:rPr>
        <w:t>месяца, следующего за расчетным</w:t>
      </w:r>
      <w:r w:rsidR="00343A43" w:rsidRPr="00621C25">
        <w:rPr>
          <w:rFonts w:eastAsia="Tahoma"/>
          <w:bCs/>
          <w:sz w:val="20"/>
          <w:lang w:eastAsia="en-US"/>
        </w:rPr>
        <w:t>. Представление отчетных данных представителям Теплоснабжающей организации, за истекший отчетный месяц, осуществляется в течении 3(трех) рабочих дней, следующих за окончанием отчетного месяца.</w:t>
      </w:r>
    </w:p>
    <w:p w14:paraId="59412BD9" w14:textId="32D6768B" w:rsidR="00B658DB" w:rsidRPr="00621C25" w:rsidRDefault="00E46C25"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0041107E" w:rsidRPr="00621C25">
        <w:rPr>
          <w:rFonts w:ascii="Times New Roman" w:hAnsi="Times New Roman"/>
          <w:lang w:val="ru-RU"/>
        </w:rPr>
        <w:t>.2.</w:t>
      </w:r>
      <w:r w:rsidRPr="00621C25">
        <w:rPr>
          <w:rFonts w:ascii="Times New Roman" w:hAnsi="Times New Roman"/>
          <w:lang w:val="ru-RU"/>
        </w:rPr>
        <w:t xml:space="preserve"> </w:t>
      </w:r>
      <w:r w:rsidR="00B658DB" w:rsidRPr="00621C25">
        <w:rPr>
          <w:rFonts w:ascii="Times New Roman" w:hAnsi="Times New Roman"/>
          <w:lang w:val="ru-RU"/>
        </w:rPr>
        <w:t xml:space="preserve">При отсутствии у Потребителя в точках учета приборов учёта, выходе прибора учёта в расчётном периоде из строя, либо при нарушении установленных договором сроков предоставления показаний приборов учета за расчётный период, являющихся собственностью Потребителя, нештатных ситуациях в работе прибора учёта, возникших в расчётном периоде, количество потреблённой Потребителем тепловой энергии </w:t>
      </w:r>
      <w:r w:rsidR="00B658DB" w:rsidRPr="00621C25">
        <w:rPr>
          <w:rFonts w:ascii="Times New Roman" w:hAnsi="Times New Roman"/>
          <w:lang w:val="en-US"/>
        </w:rPr>
        <w:t>Q</w:t>
      </w:r>
      <w:r w:rsidR="00B658DB" w:rsidRPr="00621C25">
        <w:rPr>
          <w:rFonts w:ascii="Times New Roman" w:hAnsi="Times New Roman"/>
          <w:lang w:val="ru-RU"/>
        </w:rPr>
        <w:t xml:space="preserve">, Гкал определяется Теплоснабжающей организацией </w:t>
      </w:r>
      <w:r w:rsidR="001A2889" w:rsidRPr="00621C25">
        <w:rPr>
          <w:rFonts w:ascii="Times New Roman" w:hAnsi="Times New Roman"/>
          <w:lang w:val="ru-RU"/>
        </w:rPr>
        <w:t xml:space="preserve">расчетным (приборно-расчетным) методом </w:t>
      </w:r>
      <w:r w:rsidR="00B658DB" w:rsidRPr="00621C25">
        <w:rPr>
          <w:rFonts w:ascii="Times New Roman" w:hAnsi="Times New Roman"/>
          <w:lang w:val="ru-RU"/>
        </w:rPr>
        <w:t>по формуле (1):</w:t>
      </w:r>
    </w:p>
    <w:p w14:paraId="0FA8BAC5" w14:textId="5CB40CB9" w:rsidR="009F0E43" w:rsidRPr="00621C25" w:rsidRDefault="009F0E43" w:rsidP="00BB300D">
      <w:pPr>
        <w:pStyle w:val="SLH2PlainSimplawyer"/>
        <w:numPr>
          <w:ilvl w:val="0"/>
          <w:numId w:val="0"/>
        </w:numPr>
        <w:ind w:left="885"/>
        <w:jc w:val="both"/>
        <w:rPr>
          <w:rFonts w:ascii="Times New Roman" w:hAnsi="Times New Roman"/>
          <w:b/>
          <w:lang w:val="ru-RU"/>
        </w:rPr>
      </w:pPr>
      <w:r w:rsidRPr="00621C25">
        <w:rPr>
          <w:rFonts w:ascii="Times New Roman" w:hAnsi="Times New Roman"/>
          <w:b/>
          <w:lang w:val="ru-RU"/>
        </w:rPr>
        <w:t>В соответствии с Методикой осуществления коммерческого учета тепловой энергии, теплоносителя</w:t>
      </w:r>
    </w:p>
    <w:p w14:paraId="343C1C78" w14:textId="77777777" w:rsidR="00B658DB" w:rsidRPr="00621C25" w:rsidRDefault="00B658DB" w:rsidP="00B658DB">
      <w:pPr>
        <w:widowControl/>
        <w:tabs>
          <w:tab w:val="left" w:pos="574"/>
        </w:tabs>
        <w:overflowPunct/>
        <w:autoSpaceDE/>
        <w:autoSpaceDN/>
        <w:adjustRightInd/>
        <w:spacing w:line="259" w:lineRule="auto"/>
        <w:ind w:firstLine="567"/>
        <w:contextualSpacing/>
        <w:jc w:val="center"/>
        <w:textAlignment w:val="auto"/>
        <w:rPr>
          <w:sz w:val="20"/>
        </w:rPr>
      </w:pPr>
      <m:oMath>
        <m:r>
          <w:rPr>
            <w:rFonts w:ascii="Cambria Math" w:hAnsi="Cambria Math"/>
            <w:sz w:val="20"/>
          </w:rPr>
          <m:t>Q=</m:t>
        </m:r>
        <m:sSub>
          <m:sSubPr>
            <m:ctrlPr>
              <w:rPr>
                <w:rFonts w:ascii="Cambria Math" w:hAnsi="Cambria Math"/>
                <w:i/>
                <w:sz w:val="20"/>
              </w:rPr>
            </m:ctrlPr>
          </m:sSubPr>
          <m:e>
            <m:r>
              <w:rPr>
                <w:rFonts w:ascii="Cambria Math" w:hAnsi="Cambria Math"/>
                <w:sz w:val="20"/>
              </w:rPr>
              <m:t>Q</m:t>
            </m:r>
          </m:e>
          <m:sub>
            <m:r>
              <w:rPr>
                <w:rFonts w:ascii="Cambria Math" w:hAnsi="Cambria Math"/>
                <w:sz w:val="20"/>
              </w:rPr>
              <m:t>пу</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нс</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о (в)</m:t>
            </m:r>
          </m:sub>
          <m:sup>
            <m:r>
              <w:rPr>
                <w:rFonts w:ascii="Cambria Math" w:hAnsi="Cambria Math"/>
                <w:sz w:val="20"/>
              </w:rPr>
              <m:t>ВиС</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lang w:val="en-US"/>
              </w:rPr>
              <m:t>Q</m:t>
            </m:r>
          </m:e>
          <m:sub/>
          <m:sup>
            <m:r>
              <w:rPr>
                <w:rFonts w:ascii="Cambria Math" w:hAnsi="Cambria Math"/>
                <w:sz w:val="20"/>
              </w:rPr>
              <m:t>непред</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гвс</m:t>
            </m:r>
          </m:sub>
          <m:sup>
            <m:r>
              <w:rPr>
                <w:rFonts w:ascii="Cambria Math" w:hAnsi="Cambria Math"/>
                <w:sz w:val="20"/>
              </w:rPr>
              <m:t>ВиС</m:t>
            </m:r>
          </m:sup>
        </m:sSubSup>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о</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в</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гвс</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техн</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тп</m:t>
            </m:r>
          </m:sub>
        </m:sSub>
      </m:oMath>
      <w:r w:rsidRPr="00621C25">
        <w:rPr>
          <w:sz w:val="20"/>
        </w:rPr>
        <w:t>, где:</w:t>
      </w:r>
    </w:p>
    <w:p w14:paraId="011CEC02" w14:textId="16F62728"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.2.1. </w:t>
      </w:r>
      <m:oMath>
        <m:sSub>
          <m:sSubPr>
            <m:ctrlPr>
              <w:rPr>
                <w:rFonts w:ascii="Cambria Math" w:hAnsi="Cambria Math"/>
                <w:i/>
              </w:rPr>
            </m:ctrlPr>
          </m:sSubPr>
          <m:e>
            <m:r>
              <w:rPr>
                <w:rFonts w:ascii="Cambria Math" w:hAnsi="Cambria Math"/>
              </w:rPr>
              <m:t>Q</m:t>
            </m:r>
          </m:e>
          <m:sub>
            <m:r>
              <w:rPr>
                <w:rFonts w:ascii="Cambria Math" w:hAnsi="Cambria Math"/>
                <w:lang w:val="ru-RU"/>
              </w:rPr>
              <m:t>пу</m:t>
            </m:r>
          </m:sub>
        </m:sSub>
      </m:oMath>
      <w:r w:rsidRPr="00621C25">
        <w:rPr>
          <w:rFonts w:ascii="Times New Roman" w:hAnsi="Times New Roman"/>
          <w:lang w:val="ru-RU"/>
        </w:rPr>
        <w:t xml:space="preserve"> - количество тепловой энергии, потреблённой Потребителем за период штатной работы прибора учёта в расчётном периоде, Гкал.</w:t>
      </w:r>
    </w:p>
    <w:p w14:paraId="4D96B5FC" w14:textId="7C48DAFB"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.2.2.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нс</m:t>
            </m:r>
          </m:sub>
        </m:sSub>
      </m:oMath>
      <w:r w:rsidRPr="00621C25">
        <w:rPr>
          <w:rFonts w:ascii="Times New Roman" w:hAnsi="Times New Roman"/>
          <w:lang w:val="ru-RU"/>
        </w:rPr>
        <w:t xml:space="preserve"> </w:t>
      </w:r>
      <w:r w:rsidR="00A45A0A" w:rsidRPr="00621C25">
        <w:rPr>
          <w:rFonts w:ascii="Times New Roman" w:hAnsi="Times New Roman"/>
          <w:lang w:val="ru-RU"/>
        </w:rPr>
        <w:t>-</w:t>
      </w:r>
      <w:r w:rsidRPr="00621C25">
        <w:rPr>
          <w:rFonts w:ascii="Times New Roman" w:hAnsi="Times New Roman"/>
          <w:lang w:val="ru-RU"/>
        </w:rPr>
        <w:t xml:space="preserve"> количество тепловой энергии, потреблённое Потребителем в расчётном периоде </w:t>
      </w:r>
      <w:r w:rsidR="0069783E" w:rsidRPr="00621C25">
        <w:rPr>
          <w:rFonts w:ascii="Times New Roman" w:hAnsi="Times New Roman"/>
          <w:lang w:val="ru-RU"/>
        </w:rPr>
        <w:t>за период</w:t>
      </w:r>
      <w:r w:rsidRPr="00621C25">
        <w:rPr>
          <w:rFonts w:ascii="Times New Roman" w:hAnsi="Times New Roman"/>
          <w:lang w:val="ru-RU"/>
        </w:rPr>
        <w:t xml:space="preserve"> нештатных ситуаци</w:t>
      </w:r>
      <w:r w:rsidR="0069783E" w:rsidRPr="00621C25">
        <w:rPr>
          <w:rFonts w:ascii="Times New Roman" w:hAnsi="Times New Roman"/>
          <w:lang w:val="ru-RU"/>
        </w:rPr>
        <w:t>й</w:t>
      </w:r>
      <w:r w:rsidRPr="00621C25">
        <w:rPr>
          <w:rFonts w:ascii="Times New Roman" w:hAnsi="Times New Roman"/>
          <w:lang w:val="ru-RU"/>
        </w:rPr>
        <w:t xml:space="preserve"> в работе прибора учёта, продолжительность которых составляет не более 15 дней в течение расчётного периода, Гкал.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нс</m:t>
            </m:r>
          </m:sub>
        </m:sSub>
      </m:oMath>
      <w:r w:rsidRPr="00621C25">
        <w:rPr>
          <w:rFonts w:ascii="Times New Roman" w:hAnsi="Times New Roman"/>
          <w:lang w:val="ru-RU"/>
        </w:rPr>
        <w:t xml:space="preserve"> определяется по формуле (2):</w:t>
      </w:r>
    </w:p>
    <w:p w14:paraId="29D0534D" w14:textId="77777777" w:rsidR="00B658DB" w:rsidRPr="00621C25" w:rsidRDefault="00DA3D0A" w:rsidP="00B658DB">
      <w:pPr>
        <w:widowControl/>
        <w:tabs>
          <w:tab w:val="left" w:pos="574"/>
        </w:tabs>
        <w:overflowPunct/>
        <w:autoSpaceDE/>
        <w:autoSpaceDN/>
        <w:adjustRightInd/>
        <w:spacing w:line="259" w:lineRule="auto"/>
        <w:ind w:firstLine="567"/>
        <w:contextualSpacing/>
        <w:jc w:val="center"/>
        <w:textAlignment w:val="auto"/>
        <w:rPr>
          <w:sz w:val="20"/>
        </w:rPr>
      </w:pPr>
      <m:oMath>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нс</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пу</m:t>
                </m:r>
              </m:sub>
            </m:sSub>
          </m:num>
          <m:den>
            <m:sSub>
              <m:sSubPr>
                <m:ctrlPr>
                  <w:rPr>
                    <w:rFonts w:ascii="Cambria Math" w:hAnsi="Cambria Math"/>
                    <w:i/>
                    <w:sz w:val="20"/>
                  </w:rPr>
                </m:ctrlPr>
              </m:sSubPr>
              <m:e>
                <m:r>
                  <w:rPr>
                    <w:rFonts w:ascii="Cambria Math" w:hAnsi="Cambria Math"/>
                    <w:sz w:val="20"/>
                  </w:rPr>
                  <m:t>Т</m:t>
                </m:r>
              </m:e>
              <m:sub>
                <m:r>
                  <w:rPr>
                    <w:rFonts w:ascii="Cambria Math" w:hAnsi="Cambria Math"/>
                    <w:sz w:val="20"/>
                  </w:rPr>
                  <m:t>раб</m:t>
                </m:r>
              </m:sub>
            </m:sSub>
          </m:den>
        </m:f>
        <m:r>
          <w:rPr>
            <w:rFonts w:ascii="Cambria Math" w:hAnsi="Cambria Math"/>
            <w:sz w:val="20"/>
          </w:rPr>
          <m:t>*</m:t>
        </m:r>
        <m:sSub>
          <m:sSubPr>
            <m:ctrlPr>
              <w:rPr>
                <w:rFonts w:ascii="Cambria Math" w:hAnsi="Cambria Math"/>
                <w:i/>
                <w:sz w:val="20"/>
              </w:rPr>
            </m:ctrlPr>
          </m:sSubPr>
          <m:e>
            <m:r>
              <w:rPr>
                <w:rFonts w:ascii="Cambria Math" w:hAnsi="Cambria Math"/>
                <w:sz w:val="20"/>
              </w:rPr>
              <m:t>Т</m:t>
            </m:r>
          </m:e>
          <m:sub>
            <m:r>
              <w:rPr>
                <w:rFonts w:ascii="Cambria Math" w:hAnsi="Cambria Math"/>
                <w:sz w:val="20"/>
              </w:rPr>
              <m:t>нш</m:t>
            </m:r>
          </m:sub>
        </m:sSub>
      </m:oMath>
      <w:r w:rsidR="00B658DB" w:rsidRPr="00621C25">
        <w:rPr>
          <w:sz w:val="20"/>
        </w:rPr>
        <w:t>, где:</w:t>
      </w:r>
    </w:p>
    <w:p w14:paraId="38186C3E"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i/>
              </w:rPr>
            </m:ctrlPr>
          </m:sSubPr>
          <m:e>
            <m:r>
              <w:rPr>
                <w:rFonts w:ascii="Cambria Math" w:hAnsi="Cambria Math"/>
                <w:lang w:val="ru-RU"/>
              </w:rPr>
              <m:t>Т</m:t>
            </m:r>
          </m:e>
          <m:sub>
            <m:r>
              <w:rPr>
                <w:rFonts w:ascii="Cambria Math" w:hAnsi="Cambria Math"/>
                <w:lang w:val="ru-RU"/>
              </w:rPr>
              <m:t>раб</m:t>
            </m:r>
          </m:sub>
        </m:sSub>
      </m:oMath>
      <w:r w:rsidR="00B658DB" w:rsidRPr="00621C25">
        <w:rPr>
          <w:rFonts w:ascii="Times New Roman" w:hAnsi="Times New Roman"/>
          <w:lang w:val="ru-RU"/>
        </w:rPr>
        <w:t xml:space="preserve"> - время штатной работы прибора учёта в расчётном периоде, ч;</w:t>
      </w:r>
    </w:p>
    <w:p w14:paraId="1BFD5400"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i/>
              </w:rPr>
            </m:ctrlPr>
          </m:sSubPr>
          <m:e>
            <m:r>
              <w:rPr>
                <w:rFonts w:ascii="Cambria Math" w:hAnsi="Cambria Math"/>
                <w:lang w:val="ru-RU"/>
              </w:rPr>
              <m:t>Т</m:t>
            </m:r>
          </m:e>
          <m:sub>
            <m:r>
              <w:rPr>
                <w:rFonts w:ascii="Cambria Math" w:hAnsi="Cambria Math"/>
                <w:lang w:val="ru-RU"/>
              </w:rPr>
              <m:t>нш</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период нештатной работы прибора учёта в расчётном периоде, ч</w:t>
      </w:r>
      <w:r w:rsidR="00FA7863" w:rsidRPr="00621C25">
        <w:rPr>
          <w:rFonts w:ascii="Times New Roman" w:hAnsi="Times New Roman"/>
          <w:lang w:val="ru-RU"/>
        </w:rPr>
        <w:t>.</w:t>
      </w:r>
    </w:p>
    <w:p w14:paraId="608C56CB" w14:textId="1205CAE5"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.2.3</w:t>
      </w:r>
      <w:r w:rsidR="00F171E7" w:rsidRPr="00621C25">
        <w:rPr>
          <w:rStyle w:val="af7"/>
          <w:rFonts w:ascii="Times New Roman" w:hAnsi="Times New Roman"/>
          <w:lang w:val="ru-RU"/>
        </w:rPr>
        <w:footnoteReference w:id="4"/>
      </w:r>
      <w:r w:rsidRPr="00621C25">
        <w:rPr>
          <w:rFonts w:ascii="Times New Roman" w:hAnsi="Times New Roman"/>
          <w:lang w:val="ru-RU"/>
        </w:rPr>
        <w:t xml:space="preserve">.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ВиС</m:t>
            </m:r>
          </m:sup>
        </m:sSubSup>
      </m:oMath>
      <w:r w:rsidRPr="00621C25">
        <w:rPr>
          <w:rFonts w:ascii="Times New Roman" w:hAnsi="Times New Roman"/>
          <w:lang w:val="ru-RU"/>
        </w:rPr>
        <w:t xml:space="preserve"> – количество тепловой энергии, потреблённой Потребителем в расчётном периоде на нужды отопления и вентиляции </w:t>
      </w:r>
      <w:r w:rsidR="00B13AAE" w:rsidRPr="00621C25">
        <w:rPr>
          <w:rFonts w:ascii="Times New Roman" w:hAnsi="Times New Roman"/>
          <w:lang w:val="ru-RU"/>
        </w:rPr>
        <w:t>за период</w:t>
      </w:r>
      <w:r w:rsidRPr="00621C25">
        <w:rPr>
          <w:rFonts w:ascii="Times New Roman" w:hAnsi="Times New Roman"/>
          <w:lang w:val="ru-RU"/>
        </w:rPr>
        <w:t xml:space="preserve"> неисправности приборов учета, истечени</w:t>
      </w:r>
      <w:r w:rsidR="00B13AAE" w:rsidRPr="00621C25">
        <w:rPr>
          <w:rFonts w:ascii="Times New Roman" w:hAnsi="Times New Roman"/>
          <w:lang w:val="ru-RU"/>
        </w:rPr>
        <w:t>я</w:t>
      </w:r>
      <w:r w:rsidRPr="00621C25">
        <w:rPr>
          <w:rFonts w:ascii="Times New Roman" w:hAnsi="Times New Roman"/>
          <w:lang w:val="ru-RU"/>
        </w:rPr>
        <w:t xml:space="preserve"> срока их поверки, включая вывод из работы для ремонта или поверки</w:t>
      </w:r>
      <w:r w:rsidR="00B13AAE" w:rsidRPr="00621C25">
        <w:rPr>
          <w:rFonts w:ascii="Times New Roman" w:hAnsi="Times New Roman"/>
          <w:lang w:val="ru-RU"/>
        </w:rPr>
        <w:t>,</w:t>
      </w:r>
      <w:r w:rsidRPr="00621C25">
        <w:rPr>
          <w:rFonts w:ascii="Times New Roman" w:hAnsi="Times New Roman"/>
          <w:lang w:val="ru-RU"/>
        </w:rPr>
        <w:t xml:space="preserve"> </w:t>
      </w:r>
      <w:r w:rsidR="00E27C24" w:rsidRPr="00621C25">
        <w:rPr>
          <w:rFonts w:ascii="Times New Roman" w:hAnsi="Times New Roman"/>
          <w:lang w:val="ru-RU"/>
        </w:rPr>
        <w:t>если</w:t>
      </w:r>
      <w:r w:rsidR="0062527E" w:rsidRPr="00621C25">
        <w:rPr>
          <w:rFonts w:ascii="Times New Roman" w:hAnsi="Times New Roman"/>
          <w:lang w:val="ru-RU"/>
        </w:rPr>
        <w:t xml:space="preserve"> непрерывная продолжительность неисправности, истечения срока поверки, вывод из работы прибора учета не превысила</w:t>
      </w:r>
      <w:r w:rsidRPr="00621C25">
        <w:rPr>
          <w:rFonts w:ascii="Times New Roman" w:hAnsi="Times New Roman"/>
          <w:lang w:val="ru-RU"/>
        </w:rPr>
        <w:t xml:space="preserve"> 30 суток</w:t>
      </w:r>
      <w:r w:rsidR="00306A20" w:rsidRPr="00621C25">
        <w:rPr>
          <w:rFonts w:ascii="Times New Roman" w:hAnsi="Times New Roman"/>
          <w:lang w:val="ru-RU"/>
        </w:rPr>
        <w:t>,</w:t>
      </w:r>
      <w:r w:rsidRPr="00621C25">
        <w:rPr>
          <w:rFonts w:ascii="Times New Roman" w:hAnsi="Times New Roman"/>
          <w:lang w:val="ru-RU"/>
        </w:rPr>
        <w:t xml:space="preserve"> </w:t>
      </w:r>
      <w:r w:rsidR="00A714C9" w:rsidRPr="00621C25">
        <w:rPr>
          <w:rFonts w:ascii="Times New Roman" w:hAnsi="Times New Roman"/>
          <w:lang w:val="ru-RU"/>
        </w:rPr>
        <w:t xml:space="preserve">или </w:t>
      </w:r>
      <w:r w:rsidR="000B1AE5" w:rsidRPr="00621C25">
        <w:rPr>
          <w:rFonts w:ascii="Times New Roman" w:hAnsi="Times New Roman"/>
          <w:lang w:val="ru-RU"/>
        </w:rPr>
        <w:t xml:space="preserve">за период </w:t>
      </w:r>
      <w:r w:rsidRPr="00621C25">
        <w:rPr>
          <w:rFonts w:ascii="Times New Roman" w:hAnsi="Times New Roman"/>
          <w:lang w:val="ru-RU"/>
        </w:rPr>
        <w:t>нештатн</w:t>
      </w:r>
      <w:r w:rsidR="00B13AAE" w:rsidRPr="00621C25">
        <w:rPr>
          <w:rFonts w:ascii="Times New Roman" w:hAnsi="Times New Roman"/>
          <w:lang w:val="ru-RU"/>
        </w:rPr>
        <w:t>ых</w:t>
      </w:r>
      <w:r w:rsidRPr="00621C25">
        <w:rPr>
          <w:rFonts w:ascii="Times New Roman" w:hAnsi="Times New Roman"/>
          <w:lang w:val="ru-RU"/>
        </w:rPr>
        <w:t xml:space="preserve"> ситуаци</w:t>
      </w:r>
      <w:r w:rsidR="00B13AAE" w:rsidRPr="00621C25">
        <w:rPr>
          <w:rFonts w:ascii="Times New Roman" w:hAnsi="Times New Roman"/>
          <w:lang w:val="ru-RU"/>
        </w:rPr>
        <w:t>й</w:t>
      </w:r>
      <w:r w:rsidRPr="00621C25">
        <w:rPr>
          <w:rFonts w:ascii="Times New Roman" w:hAnsi="Times New Roman"/>
          <w:lang w:val="ru-RU"/>
        </w:rPr>
        <w:t xml:space="preserve"> в работе прибора учёта</w:t>
      </w:r>
      <w:r w:rsidR="000B1AE5" w:rsidRPr="00621C25">
        <w:rPr>
          <w:rFonts w:ascii="Times New Roman" w:hAnsi="Times New Roman"/>
          <w:lang w:val="ru-RU"/>
        </w:rPr>
        <w:t>, если их</w:t>
      </w:r>
      <w:r w:rsidRPr="00621C25">
        <w:rPr>
          <w:rFonts w:ascii="Times New Roman" w:hAnsi="Times New Roman"/>
          <w:lang w:val="ru-RU"/>
        </w:rPr>
        <w:t xml:space="preserve"> продолжительность</w:t>
      </w:r>
      <w:r w:rsidR="00995E76" w:rsidRPr="00621C25">
        <w:rPr>
          <w:rFonts w:ascii="Times New Roman" w:hAnsi="Times New Roman"/>
          <w:lang w:val="ru-RU"/>
        </w:rPr>
        <w:t xml:space="preserve"> </w:t>
      </w:r>
      <w:r w:rsidR="004E2B73" w:rsidRPr="00621C25">
        <w:rPr>
          <w:rFonts w:ascii="Times New Roman" w:hAnsi="Times New Roman"/>
          <w:lang w:val="ru-RU"/>
        </w:rPr>
        <w:t>составила</w:t>
      </w:r>
      <w:r w:rsidRPr="00621C25">
        <w:rPr>
          <w:rFonts w:ascii="Times New Roman" w:hAnsi="Times New Roman"/>
          <w:lang w:val="ru-RU"/>
        </w:rPr>
        <w:t xml:space="preserve"> от 15 до 30 суток в расчётном периоде, Гкал.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ВиС</m:t>
            </m:r>
          </m:sup>
        </m:sSubSup>
      </m:oMath>
      <w:r w:rsidRPr="00621C25">
        <w:rPr>
          <w:rFonts w:ascii="Times New Roman" w:hAnsi="Times New Roman"/>
          <w:lang w:val="ru-RU"/>
        </w:rPr>
        <w:t xml:space="preserve"> определяется по формуле (3):</w:t>
      </w:r>
    </w:p>
    <w:p w14:paraId="02EA9EF0" w14:textId="77777777" w:rsidR="008922C4" w:rsidRPr="00621C25" w:rsidRDefault="00DA3D0A" w:rsidP="008922C4">
      <w:pPr>
        <w:overflowPunct/>
        <w:spacing w:line="259" w:lineRule="auto"/>
        <w:ind w:firstLine="567"/>
        <w:contextualSpacing/>
        <w:jc w:val="center"/>
        <w:textAlignment w:val="auto"/>
        <w:rPr>
          <w:sz w:val="20"/>
        </w:rPr>
      </w:pPr>
      <m:oMath>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о (в)</m:t>
            </m:r>
          </m:sub>
          <m:sup>
            <m:r>
              <w:rPr>
                <w:rFonts w:ascii="Cambria Math" w:hAnsi="Cambria Math"/>
                <w:sz w:val="20"/>
              </w:rPr>
              <m:t>ВиС</m:t>
            </m:r>
          </m:sup>
        </m:sSubSup>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t>
                </m:r>
                <m:r>
                  <w:rPr>
                    <w:rFonts w:ascii="Cambria Math" w:hAnsi="Cambria Math"/>
                    <w:sz w:val="20"/>
                    <w:lang w:val="en-US"/>
                  </w:rPr>
                  <m:t>Q</m:t>
                </m:r>
              </m:e>
              <m:sub>
                <m:r>
                  <w:rPr>
                    <w:rFonts w:ascii="Cambria Math" w:hAnsi="Cambria Math"/>
                    <w:sz w:val="20"/>
                  </w:rPr>
                  <m:t>пу</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гвс_р</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техн_р</m:t>
                </m:r>
              </m:sub>
            </m:sSub>
            <m:r>
              <w:rPr>
                <w:rFonts w:ascii="Cambria Math" w:hAnsi="Cambria Math"/>
                <w:sz w:val="20"/>
              </w:rPr>
              <m:t>)</m:t>
            </m:r>
          </m:num>
          <m:den>
            <m:sSub>
              <m:sSubPr>
                <m:ctrlPr>
                  <w:rPr>
                    <w:rFonts w:ascii="Cambria Math" w:hAnsi="Cambria Math"/>
                    <w:i/>
                    <w:sz w:val="20"/>
                  </w:rPr>
                </m:ctrlPr>
              </m:sSubPr>
              <m:e>
                <m:r>
                  <w:rPr>
                    <w:rFonts w:ascii="Cambria Math" w:hAnsi="Cambria Math"/>
                    <w:sz w:val="20"/>
                  </w:rPr>
                  <m:t>Т</m:t>
                </m:r>
              </m:e>
              <m:sub>
                <m:r>
                  <w:rPr>
                    <w:rFonts w:ascii="Cambria Math" w:hAnsi="Cambria Math"/>
                    <w:sz w:val="20"/>
                  </w:rPr>
                  <m:t>раб</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t</m:t>
                </m:r>
              </m:e>
              <m:sub>
                <m:r>
                  <w:rPr>
                    <w:rFonts w:ascii="Cambria Math" w:hAnsi="Cambria Math"/>
                    <w:sz w:val="20"/>
                  </w:rPr>
                  <m:t>нв_ВиС</m:t>
                </m:r>
              </m:sub>
              <m:sup>
                <m:r>
                  <w:rPr>
                    <w:rFonts w:ascii="Cambria Math" w:hAnsi="Cambria Math"/>
                    <w:sz w:val="20"/>
                  </w:rPr>
                  <m:t>ф</m:t>
                </m:r>
              </m:sup>
            </m:sSubSup>
          </m:num>
          <m:den>
            <m:sSub>
              <m:sSubPr>
                <m:ctrlPr>
                  <w:rPr>
                    <w:rFonts w:ascii="Cambria Math" w:hAnsi="Cambria Math"/>
                    <w:i/>
                    <w:sz w:val="20"/>
                  </w:rPr>
                </m:ctrlPr>
              </m:sSubPr>
              <m:e>
                <m:r>
                  <w:rPr>
                    <w:rFonts w:ascii="Cambria Math" w:hAnsi="Cambria Math"/>
                    <w:sz w:val="20"/>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нв_штат</m:t>
                </m:r>
              </m:sub>
              <m:sup>
                <m:r>
                  <w:rPr>
                    <w:rFonts w:ascii="Cambria Math" w:hAnsi="Cambria Math"/>
                    <w:sz w:val="20"/>
                  </w:rPr>
                  <m:t>ф</m:t>
                </m:r>
              </m:sup>
            </m:sSubSup>
          </m:den>
        </m:f>
        <m:r>
          <w:rPr>
            <w:rFonts w:ascii="Cambria Math" w:hAnsi="Cambria Math"/>
            <w:sz w:val="20"/>
          </w:rPr>
          <m:t>*</m:t>
        </m:r>
        <m:sSub>
          <m:sSubPr>
            <m:ctrlPr>
              <w:rPr>
                <w:rFonts w:ascii="Cambria Math" w:hAnsi="Cambria Math"/>
                <w:i/>
                <w:sz w:val="20"/>
              </w:rPr>
            </m:ctrlPr>
          </m:sSubPr>
          <m:e>
            <m:r>
              <w:rPr>
                <w:rFonts w:ascii="Cambria Math" w:hAnsi="Cambria Math"/>
                <w:sz w:val="20"/>
              </w:rPr>
              <m:t>Т</m:t>
            </m:r>
          </m:e>
          <m:sub>
            <m:r>
              <w:rPr>
                <w:rFonts w:ascii="Cambria Math" w:hAnsi="Cambria Math"/>
                <w:sz w:val="20"/>
              </w:rPr>
              <m:t>ВиС</m:t>
            </m:r>
          </m:sub>
        </m:sSub>
      </m:oMath>
      <w:r w:rsidR="008922C4" w:rsidRPr="00621C25">
        <w:rPr>
          <w:sz w:val="20"/>
        </w:rPr>
        <w:t>, где:</w:t>
      </w:r>
    </w:p>
    <w:p w14:paraId="7DE013F5" w14:textId="77777777" w:rsidR="00272AC5" w:rsidRPr="00621C25" w:rsidRDefault="00DA3D0A" w:rsidP="00272AC5">
      <w:pPr>
        <w:pStyle w:val="SLH2PlainSimplawyer"/>
        <w:numPr>
          <w:ilvl w:val="0"/>
          <w:numId w:val="0"/>
        </w:numPr>
        <w:ind w:left="885"/>
        <w:jc w:val="both"/>
        <w:rPr>
          <w:rFonts w:ascii="Times New Roman" w:hAnsi="Times New Roman"/>
          <w:lang w:val="ru-RU"/>
        </w:rPr>
      </w:pPr>
      <m:oMath>
        <m:sSub>
          <m:sSubPr>
            <m:ctrlPr>
              <w:rPr>
                <w:rFonts w:ascii="Cambria Math" w:hAnsi="Cambria Math"/>
                <w:i/>
              </w:rPr>
            </m:ctrlPr>
          </m:sSubPr>
          <m:e>
            <m:r>
              <w:rPr>
                <w:rFonts w:ascii="Cambria Math" w:hAnsi="Cambria Math"/>
                <w:lang w:val="en-US"/>
              </w:rPr>
              <m:t>Q</m:t>
            </m:r>
          </m:e>
          <m:sub>
            <m:r>
              <w:rPr>
                <w:rFonts w:ascii="Cambria Math" w:hAnsi="Cambria Math"/>
                <w:lang w:val="ru-RU"/>
              </w:rPr>
              <m:t>гвс_р</m:t>
            </m:r>
          </m:sub>
        </m:sSub>
      </m:oMath>
      <w:r w:rsidR="00272AC5" w:rsidRPr="00621C25">
        <w:rPr>
          <w:rFonts w:ascii="Times New Roman" w:hAnsi="Times New Roman"/>
          <w:lang w:val="ru-RU"/>
        </w:rPr>
        <w:t xml:space="preserve"> - расчётное количество тепловой энергии, потреблённой Потребителем на нужды горячего водоснабжения за период штатной работы прибора учёта в расчётном периоде, Гкал.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гвс_р</m:t>
            </m:r>
          </m:sub>
        </m:sSub>
      </m:oMath>
      <w:r w:rsidR="00272AC5" w:rsidRPr="00621C25">
        <w:rPr>
          <w:rFonts w:ascii="Times New Roman" w:hAnsi="Times New Roman"/>
          <w:lang w:val="ru-RU"/>
        </w:rPr>
        <w:t xml:space="preserve"> определяется по формуле 8 настоящих Условий с подстановкой вместо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гвс</m:t>
            </m:r>
          </m:sub>
        </m:sSub>
      </m:oMath>
      <w:r w:rsidR="00272AC5" w:rsidRPr="00621C25">
        <w:rPr>
          <w:rFonts w:ascii="Times New Roman" w:hAnsi="Times New Roman"/>
          <w:lang w:val="ru-RU"/>
        </w:rPr>
        <w:t xml:space="preserve">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раб</m:t>
            </m:r>
          </m:sub>
        </m:sSub>
      </m:oMath>
      <w:r w:rsidR="00272AC5" w:rsidRPr="00621C25">
        <w:rPr>
          <w:rFonts w:ascii="Times New Roman" w:hAnsi="Times New Roman"/>
          <w:lang w:val="ru-RU"/>
        </w:rPr>
        <w:t>. При наличии отдельного прибора учета тепловой энергии на нужды горячего водоснабжения</w:t>
      </w:r>
      <w:r w:rsidR="00272AC5" w:rsidRPr="00621C25">
        <w:rPr>
          <w:rFonts w:ascii="Times New Roman" w:hAnsi="Times New Roman"/>
          <w:i/>
          <w:lang w:val="ru-RU"/>
        </w:rPr>
        <w:t xml:space="preserve">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гвс_р</m:t>
            </m:r>
          </m:sub>
        </m:sSub>
      </m:oMath>
      <w:r w:rsidR="00272AC5" w:rsidRPr="00621C25">
        <w:rPr>
          <w:rFonts w:ascii="Times New Roman" w:hAnsi="Times New Roman"/>
          <w:i/>
          <w:lang w:val="ru-RU"/>
        </w:rPr>
        <w:t xml:space="preserve"> </w:t>
      </w:r>
      <w:r w:rsidR="00272AC5" w:rsidRPr="00621C25">
        <w:rPr>
          <w:rFonts w:ascii="Times New Roman" w:hAnsi="Times New Roman"/>
          <w:lang w:val="ru-RU"/>
        </w:rPr>
        <w:t>принимается равным 0;</w:t>
      </w:r>
    </w:p>
    <w:p w14:paraId="186A95BF" w14:textId="77777777" w:rsidR="00272AC5" w:rsidRPr="00621C25" w:rsidRDefault="00DA3D0A" w:rsidP="00272AC5">
      <w:pPr>
        <w:pStyle w:val="SLH2PlainSimplawyer"/>
        <w:numPr>
          <w:ilvl w:val="0"/>
          <w:numId w:val="0"/>
        </w:numPr>
        <w:ind w:left="885"/>
        <w:jc w:val="both"/>
        <w:rPr>
          <w:rFonts w:ascii="Times New Roman" w:hAnsi="Times New Roman"/>
          <w:lang w:val="ru-RU"/>
        </w:rPr>
      </w:pPr>
      <m:oMath>
        <m:sSub>
          <m:sSubPr>
            <m:ctrlPr>
              <w:rPr>
                <w:rFonts w:ascii="Cambria Math" w:hAnsi="Cambria Math"/>
                <w:i/>
              </w:rPr>
            </m:ctrlPr>
          </m:sSubPr>
          <m:e>
            <m:r>
              <w:rPr>
                <w:rFonts w:ascii="Cambria Math" w:hAnsi="Cambria Math"/>
                <w:lang w:val="en-US"/>
              </w:rPr>
              <m:t>Q</m:t>
            </m:r>
          </m:e>
          <m:sub>
            <m:r>
              <w:rPr>
                <w:rFonts w:ascii="Cambria Math" w:hAnsi="Cambria Math"/>
                <w:lang w:val="ru-RU"/>
              </w:rPr>
              <m:t>техн_р</m:t>
            </m:r>
          </m:sub>
        </m:sSub>
      </m:oMath>
      <w:r w:rsidR="00272AC5" w:rsidRPr="00621C25">
        <w:rPr>
          <w:rFonts w:ascii="Times New Roman" w:hAnsi="Times New Roman"/>
          <w:lang w:val="ru-RU"/>
        </w:rPr>
        <w:t xml:space="preserve"> - расчётное количество тепловой энергии, потреблённой Потребителем на технологические нужды за период штатной работы прибора учёта в расчётном периоде, Гкал.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техн_р</m:t>
            </m:r>
          </m:sub>
        </m:sSub>
      </m:oMath>
      <w:r w:rsidR="00272AC5" w:rsidRPr="00621C25">
        <w:rPr>
          <w:rFonts w:ascii="Times New Roman" w:hAnsi="Times New Roman"/>
          <w:lang w:val="ru-RU"/>
        </w:rPr>
        <w:t xml:space="preserve"> определяется по формуле 9 настоящих Условий с подстановкой вместо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техн</m:t>
            </m:r>
          </m:sub>
        </m:sSub>
      </m:oMath>
      <w:r w:rsidR="00272AC5" w:rsidRPr="00621C25">
        <w:rPr>
          <w:rFonts w:ascii="Times New Roman" w:hAnsi="Times New Roman"/>
          <w:lang w:val="ru-RU"/>
        </w:rPr>
        <w:t xml:space="preserve">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раб</m:t>
            </m:r>
          </m:sub>
        </m:sSub>
      </m:oMath>
      <w:r w:rsidR="00272AC5" w:rsidRPr="00621C25">
        <w:rPr>
          <w:rFonts w:ascii="Times New Roman" w:hAnsi="Times New Roman"/>
          <w:lang w:val="ru-RU"/>
        </w:rPr>
        <w:t>. При наличии отдельного прибора учета тепловой энергии на технологические нужды</w:t>
      </w:r>
      <w:r w:rsidR="00272AC5" w:rsidRPr="00621C25">
        <w:rPr>
          <w:rFonts w:ascii="Times New Roman" w:hAnsi="Times New Roman"/>
          <w:i/>
          <w:lang w:val="ru-RU"/>
        </w:rPr>
        <w:t xml:space="preserve"> </w:t>
      </w:r>
      <m:oMath>
        <m:sSub>
          <m:sSubPr>
            <m:ctrlPr>
              <w:rPr>
                <w:rFonts w:ascii="Cambria Math" w:hAnsi="Cambria Math"/>
                <w:i/>
              </w:rPr>
            </m:ctrlPr>
          </m:sSubPr>
          <m:e>
            <m:r>
              <w:rPr>
                <w:rFonts w:ascii="Cambria Math" w:hAnsi="Cambria Math"/>
                <w:lang w:val="en-US"/>
              </w:rPr>
              <m:t>Q</m:t>
            </m:r>
          </m:e>
          <m:sub>
            <m:r>
              <w:rPr>
                <w:rFonts w:ascii="Cambria Math" w:hAnsi="Cambria Math"/>
                <w:lang w:val="ru-RU"/>
              </w:rPr>
              <m:t>техн_р</m:t>
            </m:r>
          </m:sub>
        </m:sSub>
      </m:oMath>
      <w:r w:rsidR="00272AC5" w:rsidRPr="00621C25">
        <w:rPr>
          <w:rFonts w:ascii="Times New Roman" w:hAnsi="Times New Roman"/>
          <w:i/>
          <w:lang w:val="ru-RU"/>
        </w:rPr>
        <w:t xml:space="preserve"> </w:t>
      </w:r>
      <w:r w:rsidR="00272AC5" w:rsidRPr="00621C25">
        <w:rPr>
          <w:rFonts w:ascii="Times New Roman" w:hAnsi="Times New Roman"/>
          <w:lang w:val="ru-RU"/>
        </w:rPr>
        <w:t>принимается равным 0;</w:t>
      </w:r>
    </w:p>
    <w:p w14:paraId="4BFF6E9E" w14:textId="77777777" w:rsidR="008922C4" w:rsidRPr="00621C25" w:rsidRDefault="00DA3D0A" w:rsidP="008922C4">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ru-RU"/>
              </w:rPr>
              <m:t>вн</m:t>
            </m:r>
          </m:sub>
        </m:sSub>
      </m:oMath>
      <w:r w:rsidR="008922C4" w:rsidRPr="00621C25">
        <w:rPr>
          <w:rFonts w:ascii="Times New Roman" w:hAnsi="Times New Roman"/>
          <w:lang w:val="ru-RU"/>
        </w:rPr>
        <w:t xml:space="preserve"> </w:t>
      </w:r>
      <w:r w:rsidR="00A45A0A" w:rsidRPr="00621C25">
        <w:rPr>
          <w:rFonts w:ascii="Times New Roman" w:hAnsi="Times New Roman"/>
          <w:lang w:val="ru-RU"/>
        </w:rPr>
        <w:t>-</w:t>
      </w:r>
      <w:r w:rsidR="008922C4" w:rsidRPr="00621C25">
        <w:rPr>
          <w:rFonts w:ascii="Times New Roman" w:hAnsi="Times New Roman"/>
          <w:lang w:val="ru-RU"/>
        </w:rPr>
        <w:t xml:space="preserve"> расчетная температура воздуха внутри помещения, °</w:t>
      </w:r>
      <w:r w:rsidR="008922C4" w:rsidRPr="00621C25">
        <w:rPr>
          <w:rFonts w:ascii="Times New Roman" w:hAnsi="Times New Roman"/>
        </w:rPr>
        <w:t>C</w:t>
      </w:r>
      <w:r w:rsidR="008922C4" w:rsidRPr="00621C25">
        <w:rPr>
          <w:rFonts w:ascii="Times New Roman" w:hAnsi="Times New Roman"/>
          <w:lang w:val="ru-RU"/>
        </w:rPr>
        <w:t>, принимается в соответствии с «ГОСТ 30494-2011. Межгосударственный стандарт. Здания жилые и общественные. Параметры микроклимата в помещениях» и проектной документацией;</w:t>
      </w:r>
    </w:p>
    <w:p w14:paraId="21438003" w14:textId="60208816" w:rsidR="008922C4" w:rsidRPr="00621C25" w:rsidRDefault="00DA3D0A" w:rsidP="008922C4">
      <w:pPr>
        <w:pStyle w:val="SLH2PlainSimplawyer"/>
        <w:numPr>
          <w:ilvl w:val="0"/>
          <w:numId w:val="0"/>
        </w:numPr>
        <w:ind w:left="885"/>
        <w:jc w:val="both"/>
        <w:rPr>
          <w:rFonts w:ascii="Times New Roman" w:hAnsi="Times New Roman"/>
          <w:lang w:val="ru-RU"/>
        </w:rPr>
      </w:pP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ru-RU"/>
              </w:rPr>
              <m:t>нв_ВиС</m:t>
            </m:r>
          </m:sub>
          <m:sup>
            <m:r>
              <w:rPr>
                <w:rFonts w:ascii="Cambria Math" w:hAnsi="Cambria Math"/>
                <w:lang w:val="ru-RU"/>
              </w:rPr>
              <m:t>ф</m:t>
            </m:r>
          </m:sup>
        </m:sSubSup>
      </m:oMath>
      <w:r w:rsidR="008922C4" w:rsidRPr="00621C25">
        <w:rPr>
          <w:rFonts w:ascii="Times New Roman" w:hAnsi="Times New Roman"/>
          <w:lang w:val="ru-RU"/>
        </w:rPr>
        <w:t xml:space="preserve"> </w:t>
      </w:r>
      <w:r w:rsidR="00A45A0A" w:rsidRPr="00621C25">
        <w:rPr>
          <w:rFonts w:ascii="Times New Roman" w:hAnsi="Times New Roman"/>
          <w:lang w:val="ru-RU"/>
        </w:rPr>
        <w:t>-</w:t>
      </w:r>
      <w:r w:rsidR="008922C4" w:rsidRPr="00621C25">
        <w:rPr>
          <w:rFonts w:ascii="Times New Roman" w:hAnsi="Times New Roman"/>
          <w:lang w:val="ru-RU"/>
        </w:rPr>
        <w:t xml:space="preserve"> фактическая среднесуточная температура наружного воздуха </w:t>
      </w:r>
      <w:r w:rsidR="008922C4" w:rsidRPr="00621C25">
        <w:rPr>
          <w:rFonts w:ascii="Times New Roman" w:hAnsi="Times New Roman"/>
          <w:color w:val="000000"/>
          <w:spacing w:val="2"/>
          <w:lang w:val="ru-RU"/>
        </w:rPr>
        <w:t xml:space="preserve">за время </w:t>
      </w:r>
      <w:r w:rsidR="008922C4" w:rsidRPr="00621C25">
        <w:rPr>
          <w:rFonts w:ascii="Times New Roman" w:hAnsi="Times New Roman"/>
          <w:color w:val="000000"/>
          <w:lang w:val="ru-RU"/>
        </w:rPr>
        <w:t>выхода прибора учёта из строя в расчётном периоде</w:t>
      </w:r>
      <w:r w:rsidR="008922C4" w:rsidRPr="00621C25">
        <w:rPr>
          <w:rFonts w:ascii="Times New Roman" w:hAnsi="Times New Roman"/>
          <w:lang w:val="ru-RU"/>
        </w:rPr>
        <w:t>, °</w:t>
      </w:r>
      <w:r w:rsidR="008922C4" w:rsidRPr="00621C25">
        <w:rPr>
          <w:rFonts w:ascii="Times New Roman" w:hAnsi="Times New Roman"/>
        </w:rPr>
        <w:t>C</w:t>
      </w:r>
      <w:r w:rsidR="008922C4" w:rsidRPr="00621C25">
        <w:rPr>
          <w:rFonts w:ascii="Times New Roman" w:hAnsi="Times New Roman"/>
          <w:lang w:val="ru-RU"/>
        </w:rPr>
        <w:t xml:space="preserv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ru-RU"/>
              </w:rPr>
              <m:t>нв_ВиС</m:t>
            </m:r>
          </m:sub>
          <m:sup>
            <m:r>
              <w:rPr>
                <w:rFonts w:ascii="Cambria Math" w:hAnsi="Cambria Math"/>
                <w:lang w:val="ru-RU"/>
              </w:rPr>
              <m:t>ф</m:t>
            </m:r>
          </m:sup>
        </m:sSubSup>
      </m:oMath>
      <w:r w:rsidR="008922C4" w:rsidRPr="00621C25">
        <w:rPr>
          <w:rFonts w:ascii="Times New Roman" w:hAnsi="Times New Roman"/>
          <w:lang w:val="ru-RU"/>
        </w:rPr>
        <w:t>;</w:t>
      </w:r>
    </w:p>
    <w:p w14:paraId="3592BA0C" w14:textId="564F7D81" w:rsidR="008922C4" w:rsidRPr="00621C25" w:rsidRDefault="00DA3D0A" w:rsidP="008922C4">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rPr>
              <m:t>t</m:t>
            </m:r>
          </m:e>
          <m:sub>
            <m:r>
              <w:rPr>
                <w:rFonts w:ascii="Cambria Math" w:hAnsi="Cambria Math"/>
                <w:lang w:val="ru-RU"/>
              </w:rPr>
              <m:t>нв_штат</m:t>
            </m:r>
          </m:sub>
          <m:sup>
            <m:r>
              <w:rPr>
                <w:rFonts w:ascii="Cambria Math" w:hAnsi="Cambria Math"/>
                <w:lang w:val="ru-RU"/>
              </w:rPr>
              <m:t>ф</m:t>
            </m:r>
          </m:sup>
        </m:sSubSup>
      </m:oMath>
      <w:r w:rsidR="008922C4" w:rsidRPr="00621C25">
        <w:rPr>
          <w:rFonts w:ascii="Times New Roman" w:hAnsi="Times New Roman"/>
          <w:lang w:val="ru-RU"/>
        </w:rPr>
        <w:t xml:space="preserve"> </w:t>
      </w:r>
      <w:r w:rsidR="00A45A0A" w:rsidRPr="00621C25">
        <w:rPr>
          <w:rFonts w:ascii="Times New Roman" w:hAnsi="Times New Roman"/>
          <w:lang w:val="ru-RU"/>
        </w:rPr>
        <w:t>-</w:t>
      </w:r>
      <w:r w:rsidR="008922C4" w:rsidRPr="00621C25">
        <w:rPr>
          <w:rFonts w:ascii="Times New Roman" w:hAnsi="Times New Roman"/>
          <w:lang w:val="ru-RU"/>
        </w:rPr>
        <w:t xml:space="preserve"> фактическая среднесуточная температура наружного воздуха за время штатной работы прибора учёта в расчётном периоде</w:t>
      </w:r>
      <w:r w:rsidR="004B46AD" w:rsidRPr="00621C25">
        <w:rPr>
          <w:rFonts w:cs="Tahoma"/>
          <w:lang w:val="ru-RU"/>
        </w:rPr>
        <w:t>°</w:t>
      </w:r>
      <w:r w:rsidR="004B46AD" w:rsidRPr="00621C25">
        <w:rPr>
          <w:rFonts w:cs="Tahoma"/>
        </w:rPr>
        <w:t>C</w:t>
      </w:r>
      <w:r w:rsidR="004B46AD" w:rsidRPr="00621C25">
        <w:rPr>
          <w:rFonts w:cs="Tahoma"/>
          <w:lang w:val="ru-RU"/>
        </w:rPr>
        <w:t xml:space="preserve">. </w:t>
      </w:r>
      <m:oMath>
        <m:sSubSup>
          <m:sSubSupPr>
            <m:ctrlPr>
              <w:rPr>
                <w:rFonts w:ascii="Cambria Math" w:hAnsi="Cambria Math" w:cs="Tahoma"/>
                <w:i/>
              </w:rPr>
            </m:ctrlPr>
          </m:sSubSupPr>
          <m:e>
            <m:r>
              <w:rPr>
                <w:rFonts w:ascii="Cambria Math" w:hAnsi="Cambria Math" w:cs="Tahoma"/>
              </w:rPr>
              <m:t>t</m:t>
            </m:r>
          </m:e>
          <m:sub>
            <m:r>
              <w:rPr>
                <w:rFonts w:ascii="Cambria Math" w:hAnsi="Cambria Math" w:cs="Tahoma"/>
                <w:lang w:val="ru-RU"/>
              </w:rPr>
              <m:t>нв_пред</m:t>
            </m:r>
          </m:sub>
          <m:sup>
            <m:r>
              <w:rPr>
                <w:rFonts w:ascii="Cambria Math" w:hAnsi="Cambria Math" w:cs="Tahoma"/>
                <w:lang w:val="ru-RU"/>
              </w:rPr>
              <m:t>ф</m:t>
            </m:r>
          </m:sup>
        </m:sSubSup>
      </m:oMath>
      <w:r w:rsidR="008922C4" w:rsidRPr="00621C25">
        <w:rPr>
          <w:rFonts w:ascii="Times New Roman" w:hAnsi="Times New Roman"/>
          <w:lang w:val="ru-RU"/>
        </w:rPr>
        <w:t>;</w:t>
      </w:r>
    </w:p>
    <w:p w14:paraId="58F838B9" w14:textId="77777777" w:rsidR="008922C4" w:rsidRPr="00621C25" w:rsidRDefault="00DA3D0A" w:rsidP="008922C4">
      <w:pPr>
        <w:pStyle w:val="SLH2PlainSimplawyer"/>
        <w:numPr>
          <w:ilvl w:val="0"/>
          <w:numId w:val="0"/>
        </w:numPr>
        <w:ind w:left="885"/>
        <w:jc w:val="both"/>
        <w:rPr>
          <w:rFonts w:ascii="Times New Roman" w:hAnsi="Times New Roman"/>
          <w:lang w:val="ru-RU"/>
        </w:rPr>
      </w:pPr>
      <m:oMath>
        <m:sSub>
          <m:sSubPr>
            <m:ctrlPr>
              <w:rPr>
                <w:rFonts w:ascii="Cambria Math" w:hAnsi="Cambria Math"/>
                <w:i/>
              </w:rPr>
            </m:ctrlPr>
          </m:sSubPr>
          <m:e>
            <m:r>
              <w:rPr>
                <w:rFonts w:ascii="Cambria Math" w:hAnsi="Cambria Math"/>
                <w:lang w:val="ru-RU"/>
              </w:rPr>
              <m:t>Т</m:t>
            </m:r>
          </m:e>
          <m:sub>
            <m:r>
              <w:rPr>
                <w:rFonts w:ascii="Cambria Math" w:hAnsi="Cambria Math"/>
                <w:lang w:val="ru-RU"/>
              </w:rPr>
              <m:t>ВиС</m:t>
            </m:r>
          </m:sub>
        </m:sSub>
      </m:oMath>
      <w:r w:rsidR="008922C4" w:rsidRPr="00621C25">
        <w:rPr>
          <w:rFonts w:ascii="Times New Roman" w:hAnsi="Times New Roman"/>
          <w:lang w:val="ru-RU"/>
        </w:rPr>
        <w:t xml:space="preserve"> </w:t>
      </w:r>
      <w:r w:rsidR="00A45A0A" w:rsidRPr="00621C25">
        <w:rPr>
          <w:rFonts w:ascii="Times New Roman" w:hAnsi="Times New Roman"/>
          <w:lang w:val="ru-RU"/>
        </w:rPr>
        <w:t>-</w:t>
      </w:r>
      <w:r w:rsidR="008922C4" w:rsidRPr="00621C25">
        <w:rPr>
          <w:rFonts w:ascii="Times New Roman" w:hAnsi="Times New Roman"/>
          <w:lang w:val="ru-RU"/>
        </w:rPr>
        <w:t xml:space="preserve"> период выхода прибора учёта из строя в расчётном периоде, ч;</w:t>
      </w:r>
    </w:p>
    <w:p w14:paraId="45A4ED4B" w14:textId="77777777" w:rsidR="008922C4" w:rsidRPr="00621C25" w:rsidRDefault="008922C4" w:rsidP="008922C4">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если </w:t>
      </w:r>
      <m:oMath>
        <m:sSub>
          <m:sSubPr>
            <m:ctrlPr>
              <w:rPr>
                <w:rFonts w:ascii="Cambria Math" w:hAnsi="Cambria Math"/>
                <w:i/>
              </w:rPr>
            </m:ctrlPr>
          </m:sSubPr>
          <m:e>
            <m:r>
              <w:rPr>
                <w:rFonts w:ascii="Cambria Math" w:hAnsi="Cambria Math"/>
                <w:lang w:val="ru-RU"/>
              </w:rPr>
              <m:t>(</m:t>
            </m:r>
            <m:r>
              <w:rPr>
                <w:rFonts w:ascii="Cambria Math" w:hAnsi="Cambria Math"/>
                <w:lang w:val="en-US"/>
              </w:rPr>
              <m:t>Q</m:t>
            </m:r>
          </m:e>
          <m:sub>
            <m:r>
              <w:rPr>
                <w:rFonts w:ascii="Cambria Math" w:hAnsi="Cambria Math"/>
                <w:lang w:val="ru-RU"/>
              </w:rPr>
              <m:t>пу</m:t>
            </m:r>
          </m:sub>
        </m:sSub>
        <m:r>
          <w:rPr>
            <w:rFonts w:ascii="Cambria Math" w:hAnsi="Cambria Math"/>
            <w:lang w:val="ru-RU"/>
          </w:rPr>
          <m:t>-</m:t>
        </m:r>
        <m:sSub>
          <m:sSubPr>
            <m:ctrlPr>
              <w:rPr>
                <w:rFonts w:ascii="Cambria Math" w:hAnsi="Cambria Math"/>
                <w:i/>
              </w:rPr>
            </m:ctrlPr>
          </m:sSubPr>
          <m:e>
            <m:r>
              <w:rPr>
                <w:rFonts w:ascii="Cambria Math" w:hAnsi="Cambria Math"/>
                <w:lang w:val="en-US"/>
              </w:rPr>
              <m:t>Q</m:t>
            </m:r>
          </m:e>
          <m:sub>
            <m:r>
              <w:rPr>
                <w:rFonts w:ascii="Cambria Math" w:hAnsi="Cambria Math"/>
                <w:lang w:val="ru-RU"/>
              </w:rPr>
              <m:t>гвс_р</m:t>
            </m:r>
          </m:sub>
        </m:sSub>
        <m:r>
          <w:rPr>
            <w:rFonts w:ascii="Cambria Math" w:hAnsi="Cambria Math"/>
            <w:lang w:val="ru-RU"/>
          </w:rPr>
          <m:t>-</m:t>
        </m:r>
        <m:sSub>
          <m:sSubPr>
            <m:ctrlPr>
              <w:rPr>
                <w:rFonts w:ascii="Cambria Math" w:hAnsi="Cambria Math"/>
                <w:i/>
              </w:rPr>
            </m:ctrlPr>
          </m:sSubPr>
          <m:e>
            <m:r>
              <w:rPr>
                <w:rFonts w:ascii="Cambria Math" w:hAnsi="Cambria Math"/>
                <w:lang w:val="en-US"/>
              </w:rPr>
              <m:t>Q</m:t>
            </m:r>
          </m:e>
          <m:sub>
            <m:r>
              <w:rPr>
                <w:rFonts w:ascii="Cambria Math" w:hAnsi="Cambria Math"/>
                <w:lang w:val="ru-RU"/>
              </w:rPr>
              <m:t>техн_р</m:t>
            </m:r>
          </m:sub>
        </m:sSub>
        <m:r>
          <w:rPr>
            <w:rFonts w:ascii="Cambria Math" w:hAnsi="Cambria Math"/>
            <w:lang w:val="ru-RU"/>
          </w:rPr>
          <m:t>)</m:t>
        </m:r>
      </m:oMath>
      <w:r w:rsidRPr="00621C25">
        <w:rPr>
          <w:rFonts w:ascii="Times New Roman" w:hAnsi="Times New Roman"/>
          <w:lang w:val="ru-RU"/>
        </w:rPr>
        <w:t xml:space="preserve"> &lt; 0,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ВиС</m:t>
            </m:r>
          </m:sup>
        </m:sSubSup>
      </m:oMath>
      <w:r w:rsidRPr="00621C25">
        <w:rPr>
          <w:rFonts w:ascii="Times New Roman" w:hAnsi="Times New Roman"/>
          <w:lang w:val="ru-RU"/>
        </w:rPr>
        <w:t xml:space="preserve"> принимается равной 0.</w:t>
      </w:r>
    </w:p>
    <w:p w14:paraId="63303926" w14:textId="0345627A" w:rsidR="008922C4" w:rsidRPr="00621C25" w:rsidRDefault="00B658DB" w:rsidP="00BB1243">
      <w:pPr>
        <w:pStyle w:val="SLH2PlainSimplawyer"/>
        <w:numPr>
          <w:ilvl w:val="0"/>
          <w:numId w:val="0"/>
        </w:numPr>
        <w:ind w:left="885"/>
        <w:jc w:val="both"/>
        <w:rPr>
          <w:rFonts w:ascii="Times New Roman" w:hAnsi="Times New Roman"/>
          <w:i/>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.2.4. </w:t>
      </w:r>
      <m:oMath>
        <m:sSubSup>
          <m:sSubSupPr>
            <m:ctrlPr>
              <w:rPr>
                <w:rFonts w:ascii="Cambria Math" w:hAnsi="Cambria Math"/>
              </w:rPr>
            </m:ctrlPr>
          </m:sSubSupPr>
          <m:e>
            <m:r>
              <w:rPr>
                <w:rFonts w:ascii="Cambria Math" w:hAnsi="Cambria Math"/>
              </w:rPr>
              <m:t>Q</m:t>
            </m:r>
          </m:e>
          <m:sub/>
          <m:sup>
            <m:r>
              <m:rPr>
                <m:sty m:val="p"/>
              </m:rPr>
              <w:rPr>
                <w:rFonts w:ascii="Cambria Math" w:hAnsi="Cambria Math"/>
                <w:lang w:val="ru-RU"/>
              </w:rPr>
              <m:t>непред</m:t>
            </m:r>
          </m:sup>
        </m:sSubSup>
      </m:oMath>
      <w:r w:rsidRPr="00621C25">
        <w:rPr>
          <w:rFonts w:ascii="Times New Roman" w:hAnsi="Times New Roman"/>
          <w:lang w:val="ru-RU"/>
        </w:rPr>
        <w:t xml:space="preserve"> - количество тепловой энергии, потреблённой Потребителем в </w:t>
      </w:r>
      <w:r w:rsidR="00750DC6" w:rsidRPr="00621C25">
        <w:rPr>
          <w:rFonts w:ascii="Times New Roman" w:hAnsi="Times New Roman"/>
          <w:lang w:val="ru-RU"/>
        </w:rPr>
        <w:t xml:space="preserve">первом </w:t>
      </w:r>
      <w:r w:rsidRPr="00621C25">
        <w:rPr>
          <w:rFonts w:ascii="Times New Roman" w:hAnsi="Times New Roman"/>
          <w:lang w:val="ru-RU"/>
        </w:rPr>
        <w:t>расчётном периоде</w:t>
      </w:r>
      <w:r w:rsidR="00D1368E" w:rsidRPr="00621C25">
        <w:rPr>
          <w:rFonts w:ascii="Times New Roman" w:hAnsi="Times New Roman"/>
          <w:lang w:val="ru-RU"/>
        </w:rPr>
        <w:t xml:space="preserve">, </w:t>
      </w:r>
      <w:r w:rsidR="00750DC6" w:rsidRPr="00621C25">
        <w:rPr>
          <w:rFonts w:ascii="Times New Roman" w:hAnsi="Times New Roman"/>
          <w:lang w:val="ru-RU"/>
        </w:rPr>
        <w:t xml:space="preserve">за который не представлены </w:t>
      </w:r>
      <w:r w:rsidR="00BB1243" w:rsidRPr="00621C25">
        <w:rPr>
          <w:rFonts w:ascii="Times New Roman" w:hAnsi="Times New Roman"/>
          <w:lang w:val="ru-RU"/>
        </w:rPr>
        <w:t xml:space="preserve">показания приборов учета </w:t>
      </w:r>
      <w:r w:rsidR="00750DC6" w:rsidRPr="00621C25">
        <w:rPr>
          <w:rFonts w:ascii="Times New Roman" w:hAnsi="Times New Roman"/>
          <w:lang w:val="ru-RU"/>
        </w:rPr>
        <w:t>в установленный срок</w:t>
      </w:r>
      <w:r w:rsidRPr="00621C25">
        <w:rPr>
          <w:rFonts w:ascii="Times New Roman" w:hAnsi="Times New Roman"/>
          <w:lang w:val="ru-RU"/>
        </w:rPr>
        <w:t xml:space="preserve">, Гкал. </w:t>
      </w:r>
      <m:oMath>
        <m:sSubSup>
          <m:sSubSupPr>
            <m:ctrlPr>
              <w:rPr>
                <w:rFonts w:ascii="Cambria Math" w:hAnsi="Cambria Math"/>
              </w:rPr>
            </m:ctrlPr>
          </m:sSubSupPr>
          <m:e>
            <m:r>
              <w:rPr>
                <w:rFonts w:ascii="Cambria Math" w:hAnsi="Cambria Math"/>
              </w:rPr>
              <m:t>Q</m:t>
            </m:r>
          </m:e>
          <m:sub/>
          <m:sup>
            <m:r>
              <m:rPr>
                <m:sty m:val="p"/>
              </m:rPr>
              <w:rPr>
                <w:rFonts w:ascii="Cambria Math" w:hAnsi="Cambria Math"/>
                <w:lang w:val="ru-RU"/>
              </w:rPr>
              <m:t>непред</m:t>
            </m:r>
          </m:sup>
        </m:sSubSup>
      </m:oMath>
      <w:r w:rsidRPr="00621C25">
        <w:rPr>
          <w:rFonts w:ascii="Times New Roman" w:hAnsi="Times New Roman"/>
          <w:lang w:val="ru-RU"/>
        </w:rPr>
        <w:t xml:space="preserve"> определяется по формуле (4):</w:t>
      </w:r>
    </w:p>
    <w:p w14:paraId="4C0D5E04" w14:textId="77777777" w:rsidR="008922C4" w:rsidRPr="00621C25" w:rsidRDefault="00DA3D0A" w:rsidP="008922C4">
      <w:pPr>
        <w:overflowPunct/>
        <w:spacing w:line="259" w:lineRule="auto"/>
        <w:ind w:firstLine="567"/>
        <w:contextualSpacing/>
        <w:jc w:val="center"/>
        <w:textAlignment w:val="auto"/>
        <w:rPr>
          <w:sz w:val="20"/>
        </w:rPr>
      </w:pPr>
      <m:oMath>
        <m:sSubSup>
          <m:sSubSupPr>
            <m:ctrlPr>
              <w:rPr>
                <w:rFonts w:ascii="Cambria Math" w:hAnsi="Cambria Math"/>
                <w:i/>
                <w:sz w:val="20"/>
              </w:rPr>
            </m:ctrlPr>
          </m:sSubSupPr>
          <m:e>
            <m:r>
              <w:rPr>
                <w:rFonts w:ascii="Cambria Math" w:hAnsi="Cambria Math"/>
                <w:sz w:val="20"/>
                <w:lang w:val="en-US"/>
              </w:rPr>
              <m:t>Q</m:t>
            </m:r>
          </m:e>
          <m:sub/>
          <m:sup>
            <m:r>
              <w:rPr>
                <w:rFonts w:ascii="Cambria Math" w:hAnsi="Cambria Math"/>
                <w:sz w:val="20"/>
              </w:rPr>
              <m:t>непред</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о (в)</m:t>
            </m:r>
          </m:sub>
          <m:sup>
            <m:r>
              <w:rPr>
                <w:rFonts w:ascii="Cambria Math" w:hAnsi="Cambria Math"/>
                <w:sz w:val="20"/>
              </w:rPr>
              <m:t>непред</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гвс</m:t>
            </m:r>
          </m:sub>
          <m:sup>
            <m:r>
              <w:rPr>
                <w:rFonts w:ascii="Cambria Math" w:hAnsi="Cambria Math"/>
                <w:sz w:val="20"/>
              </w:rPr>
              <m:t>непред</m:t>
            </m:r>
          </m:sup>
        </m:sSubSup>
      </m:oMath>
      <w:r w:rsidR="008922C4" w:rsidRPr="00621C25">
        <w:rPr>
          <w:sz w:val="20"/>
        </w:rPr>
        <w:t>, где</w:t>
      </w:r>
      <w:r w:rsidR="0052775C" w:rsidRPr="00621C25">
        <w:rPr>
          <w:sz w:val="20"/>
        </w:rPr>
        <w:t>:</w:t>
      </w:r>
    </w:p>
    <w:p w14:paraId="37DC98EB" w14:textId="17DF870A" w:rsidR="00BB1243" w:rsidRPr="00621C25" w:rsidRDefault="00DA3D0A" w:rsidP="006C33F0">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непред</m:t>
            </m:r>
          </m:sup>
        </m:sSubSup>
      </m:oMath>
      <w:r w:rsidR="006C33F0" w:rsidRPr="00621C25">
        <w:rPr>
          <w:rFonts w:ascii="Times New Roman" w:hAnsi="Times New Roman"/>
          <w:lang w:val="ru-RU"/>
        </w:rPr>
        <w:t xml:space="preserve"> - количество тепловой энергии, потреблённой Потребителем на нужды отопления и вентиляции в первом расчётном периоде, за который не представлены показания приборов учета в установленный срок и который не является первым месяцем отопительного периода либо не относится к межотопительному периоду, Гкал</w:t>
      </w:r>
      <w:r w:rsidR="00BB1243" w:rsidRPr="00621C25">
        <w:rPr>
          <w:rFonts w:ascii="Times New Roman" w:hAnsi="Times New Roman"/>
          <w:lang w:val="ru-RU"/>
        </w:rPr>
        <w:t xml:space="preserve">. </w:t>
      </w:r>
      <m:oMath>
        <m:sSubSup>
          <m:sSubSupPr>
            <m:ctrlPr>
              <w:rPr>
                <w:rFonts w:ascii="Cambria Math" w:hAnsi="Cambria Math"/>
              </w:rPr>
            </m:ctrlPr>
          </m:sSubSupPr>
          <m:e>
            <m:r>
              <w:rPr>
                <w:rFonts w:ascii="Cambria Math" w:hAnsi="Cambria Math"/>
              </w:rPr>
              <m:t>Q</m:t>
            </m:r>
          </m:e>
          <m:sub>
            <m:r>
              <w:rPr>
                <w:rFonts w:ascii="Cambria Math" w:hAnsi="Cambria Math"/>
                <w:lang w:val="ru-RU"/>
              </w:rPr>
              <m:t>о (в)</m:t>
            </m:r>
          </m:sub>
          <m:sup>
            <m:r>
              <m:rPr>
                <m:sty m:val="p"/>
              </m:rPr>
              <w:rPr>
                <w:rFonts w:ascii="Cambria Math" w:hAnsi="Cambria Math"/>
                <w:lang w:val="ru-RU"/>
              </w:rPr>
              <m:t>непред</m:t>
            </m:r>
          </m:sup>
        </m:sSubSup>
      </m:oMath>
      <w:r w:rsidR="00BB1243" w:rsidRPr="00621C25">
        <w:rPr>
          <w:rFonts w:ascii="Times New Roman" w:hAnsi="Times New Roman"/>
          <w:lang w:val="ru-RU"/>
        </w:rPr>
        <w:t xml:space="preserve"> определяется в соответствии с п. 2.</w:t>
      </w:r>
      <w:r w:rsidR="00B471E6" w:rsidRPr="00621C25">
        <w:rPr>
          <w:rFonts w:ascii="Times New Roman" w:hAnsi="Times New Roman"/>
          <w:lang w:val="ru-RU"/>
        </w:rPr>
        <w:t>4</w:t>
      </w:r>
      <w:r w:rsidR="00BB1243" w:rsidRPr="00621C25">
        <w:rPr>
          <w:rFonts w:ascii="Times New Roman" w:hAnsi="Times New Roman"/>
          <w:lang w:val="ru-RU"/>
        </w:rPr>
        <w:t>.2.4.1. настоящих Условий;</w:t>
      </w:r>
    </w:p>
    <w:p w14:paraId="24E34491" w14:textId="77777777" w:rsidR="00BB1243" w:rsidRPr="00621C25" w:rsidRDefault="00DA3D0A" w:rsidP="00BB1243">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непред</m:t>
            </m:r>
          </m:sup>
        </m:sSubSup>
      </m:oMath>
      <w:r w:rsidR="00BB1243" w:rsidRPr="00621C25">
        <w:rPr>
          <w:rFonts w:ascii="Times New Roman" w:hAnsi="Times New Roman"/>
          <w:lang w:val="ru-RU"/>
        </w:rPr>
        <w:t xml:space="preserve"> - количество тепловой энергии, потреблённой Потребителем на нужды горячего водоснабжения в первом расчётном периоде, за который не представлены показания прибора учета в установленный срок, Гкал.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непред</m:t>
            </m:r>
          </m:sup>
        </m:sSubSup>
      </m:oMath>
      <w:r w:rsidR="00BB1243" w:rsidRPr="00621C25">
        <w:rPr>
          <w:rFonts w:ascii="Times New Roman" w:hAnsi="Times New Roman"/>
          <w:lang w:val="ru-RU"/>
        </w:rPr>
        <w:t xml:space="preserve"> определяется по формуле 5 настоящих Условий. При отсутствии отдельного прибора учета тепловой энергии на нужды горячего водоснабжения</w:t>
      </w:r>
      <w:r w:rsidR="00BB1243" w:rsidRPr="00621C25">
        <w:rPr>
          <w:rFonts w:ascii="Times New Roman" w:hAnsi="Times New Roman"/>
          <w:i/>
          <w:lang w:val="ru-RU"/>
        </w:rPr>
        <w:t xml:space="preserve">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непред</m:t>
            </m:r>
          </m:sup>
        </m:sSubSup>
      </m:oMath>
      <w:r w:rsidR="00BB1243" w:rsidRPr="00621C25">
        <w:rPr>
          <w:rFonts w:ascii="Times New Roman" w:hAnsi="Times New Roman"/>
          <w:i/>
          <w:lang w:val="ru-RU"/>
        </w:rPr>
        <w:t xml:space="preserve"> </w:t>
      </w:r>
      <w:r w:rsidR="00BB1243" w:rsidRPr="00621C25">
        <w:rPr>
          <w:rFonts w:ascii="Times New Roman" w:hAnsi="Times New Roman"/>
          <w:lang w:val="ru-RU"/>
        </w:rPr>
        <w:t>принимается равным 0.</w:t>
      </w:r>
    </w:p>
    <w:p w14:paraId="3DCA364F" w14:textId="754C3E42" w:rsidR="00BB1243" w:rsidRPr="00621C25" w:rsidRDefault="00BB1243" w:rsidP="006C33F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.2.4.1. Количество тепловой энергии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непред</m:t>
            </m:r>
          </m:sup>
        </m:sSubSup>
      </m:oMath>
      <w:r w:rsidRPr="00621C25">
        <w:rPr>
          <w:rFonts w:ascii="Times New Roman" w:hAnsi="Times New Roman"/>
          <w:lang w:val="ru-RU"/>
        </w:rPr>
        <w:t xml:space="preserve"> определяется по формуле (4.1):</w:t>
      </w:r>
    </w:p>
    <w:p w14:paraId="1192410E" w14:textId="77777777" w:rsidR="00BB1243" w:rsidRPr="00621C25" w:rsidRDefault="00DA3D0A" w:rsidP="00BB1243">
      <w:pPr>
        <w:overflowPunct/>
        <w:spacing w:line="259" w:lineRule="auto"/>
        <w:ind w:firstLine="567"/>
        <w:contextualSpacing/>
        <w:jc w:val="center"/>
        <w:textAlignment w:val="auto"/>
        <w:rPr>
          <w:sz w:val="20"/>
        </w:rPr>
      </w:pPr>
      <m:oMath>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о (в)</m:t>
            </m:r>
          </m:sub>
          <m:sup>
            <m:r>
              <w:rPr>
                <w:rFonts w:ascii="Cambria Math" w:hAnsi="Cambria Math"/>
                <w:sz w:val="20"/>
              </w:rPr>
              <m:t>непред</m:t>
            </m:r>
          </m:sup>
        </m:sSubSup>
        <m:r>
          <w:rPr>
            <w:rFonts w:ascii="Cambria Math" w:hAnsi="Cambria Math"/>
            <w:sz w:val="20"/>
          </w:rPr>
          <m:t>=</m:t>
        </m:r>
        <m:f>
          <m:fPr>
            <m:ctrlPr>
              <w:rPr>
                <w:rFonts w:ascii="Cambria Math" w:hAnsi="Cambria Math"/>
                <w:i/>
                <w:sz w:val="20"/>
              </w:rPr>
            </m:ctrlPr>
          </m:fPr>
          <m:num>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Q</m:t>
                </m:r>
              </m:e>
              <m:sub>
                <m:r>
                  <w:rPr>
                    <w:rFonts w:ascii="Cambria Math" w:hAnsi="Cambria Math"/>
                    <w:sz w:val="20"/>
                  </w:rPr>
                  <m:t>пу</m:t>
                </m:r>
              </m:sub>
              <m:sup>
                <m:r>
                  <w:rPr>
                    <w:rFonts w:ascii="Cambria Math" w:hAnsi="Cambria Math"/>
                    <w:sz w:val="20"/>
                  </w:rPr>
                  <m:t>пред</m:t>
                </m:r>
              </m:sup>
            </m:sSubSup>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Q</m:t>
                </m:r>
              </m:e>
              <m:sub>
                <m:r>
                  <w:rPr>
                    <w:rFonts w:ascii="Cambria Math" w:hAnsi="Cambria Math"/>
                    <w:sz w:val="20"/>
                  </w:rPr>
                  <m:t>гвс</m:t>
                </m:r>
              </m:sub>
              <m:sup>
                <m:r>
                  <w:rPr>
                    <w:rFonts w:ascii="Cambria Math" w:hAnsi="Cambria Math"/>
                    <w:sz w:val="20"/>
                  </w:rPr>
                  <m:t>пред</m:t>
                </m:r>
              </m:sup>
            </m:sSubSup>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Q</m:t>
                </m:r>
              </m:e>
              <m:sub>
                <m:r>
                  <w:rPr>
                    <w:rFonts w:ascii="Cambria Math" w:hAnsi="Cambria Math"/>
                    <w:sz w:val="20"/>
                  </w:rPr>
                  <m:t>техн</m:t>
                </m:r>
              </m:sub>
              <m:sup>
                <m:r>
                  <w:rPr>
                    <w:rFonts w:ascii="Cambria Math" w:hAnsi="Cambria Math"/>
                    <w:sz w:val="20"/>
                  </w:rPr>
                  <m:t>пред</m:t>
                </m:r>
              </m:sup>
            </m:sSubSup>
            <m:r>
              <w:rPr>
                <w:rFonts w:ascii="Cambria Math" w:hAnsi="Cambria Math"/>
                <w:sz w:val="20"/>
              </w:rPr>
              <m:t>)</m:t>
            </m:r>
          </m:num>
          <m:den>
            <m:sSubSup>
              <m:sSubSupPr>
                <m:ctrlPr>
                  <w:rPr>
                    <w:rFonts w:ascii="Cambria Math" w:hAnsi="Cambria Math"/>
                    <w:i/>
                    <w:sz w:val="20"/>
                  </w:rPr>
                </m:ctrlPr>
              </m:sSubSupPr>
              <m:e>
                <m:r>
                  <w:rPr>
                    <w:rFonts w:ascii="Cambria Math" w:hAnsi="Cambria Math"/>
                    <w:sz w:val="20"/>
                  </w:rPr>
                  <m:t>Т</m:t>
                </m:r>
              </m:e>
              <m:sub>
                <m:r>
                  <w:rPr>
                    <w:rFonts w:ascii="Cambria Math" w:hAnsi="Cambria Math"/>
                    <w:sz w:val="20"/>
                  </w:rPr>
                  <m:t>раб</m:t>
                </m:r>
              </m:sub>
              <m:sup>
                <m:r>
                  <w:rPr>
                    <w:rFonts w:ascii="Cambria Math" w:hAnsi="Cambria Math"/>
                    <w:sz w:val="20"/>
                  </w:rPr>
                  <m:t>пред</m:t>
                </m:r>
              </m:sup>
            </m:sSubSup>
          </m:den>
        </m:f>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t</m:t>
                </m:r>
              </m:e>
              <m:sub>
                <m:r>
                  <w:rPr>
                    <w:rFonts w:ascii="Cambria Math" w:hAnsi="Cambria Math"/>
                    <w:sz w:val="20"/>
                  </w:rPr>
                  <m:t>нв</m:t>
                </m:r>
              </m:sub>
              <m:sup>
                <m:r>
                  <w:rPr>
                    <w:rFonts w:ascii="Cambria Math" w:hAnsi="Cambria Math"/>
                    <w:sz w:val="20"/>
                  </w:rPr>
                  <m:t>ф</m:t>
                </m:r>
              </m:sup>
            </m:sSubSup>
          </m:num>
          <m:den>
            <m:sSub>
              <m:sSubPr>
                <m:ctrlPr>
                  <w:rPr>
                    <w:rFonts w:ascii="Cambria Math" w:hAnsi="Cambria Math"/>
                    <w:i/>
                    <w:sz w:val="20"/>
                  </w:rPr>
                </m:ctrlPr>
              </m:sSubPr>
              <m:e>
                <m:r>
                  <w:rPr>
                    <w:rFonts w:ascii="Cambria Math" w:hAnsi="Cambria Math"/>
                    <w:sz w:val="20"/>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нв_пред</m:t>
                </m:r>
              </m:sub>
              <m:sup>
                <m:r>
                  <w:rPr>
                    <w:rFonts w:ascii="Cambria Math" w:hAnsi="Cambria Math"/>
                    <w:sz w:val="20"/>
                  </w:rPr>
                  <m:t>ф</m:t>
                </m:r>
              </m:sup>
            </m:sSubSup>
          </m:den>
        </m:f>
        <m:r>
          <w:rPr>
            <w:rFonts w:ascii="Cambria Math" w:hAnsi="Cambria Math"/>
            <w:sz w:val="20"/>
          </w:rPr>
          <m:t>*Т</m:t>
        </m:r>
      </m:oMath>
      <w:r w:rsidR="00BB1243" w:rsidRPr="00621C25">
        <w:rPr>
          <w:sz w:val="20"/>
        </w:rPr>
        <w:t>, где:</w:t>
      </w:r>
    </w:p>
    <w:p w14:paraId="32D66D16" w14:textId="77777777" w:rsidR="008922C4" w:rsidRPr="00621C25" w:rsidRDefault="00DA3D0A" w:rsidP="008922C4">
      <w:pPr>
        <w:pStyle w:val="SLH2PlainSimplawyer"/>
        <w:numPr>
          <w:ilvl w:val="0"/>
          <w:numId w:val="0"/>
        </w:numPr>
        <w:ind w:left="885"/>
        <w:jc w:val="both"/>
        <w:rPr>
          <w:rFonts w:ascii="Times New Roman" w:hAnsi="Times New Roman"/>
          <w:lang w:val="ru-RU"/>
        </w:rPr>
      </w:pP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пу</m:t>
            </m:r>
          </m:sub>
          <m:sup>
            <m:r>
              <w:rPr>
                <w:rFonts w:ascii="Cambria Math" w:hAnsi="Cambria Math"/>
                <w:lang w:val="ru-RU"/>
              </w:rPr>
              <m:t>пред</m:t>
            </m:r>
          </m:sup>
        </m:sSubSup>
      </m:oMath>
      <w:r w:rsidR="008922C4" w:rsidRPr="00621C25">
        <w:rPr>
          <w:rFonts w:ascii="Times New Roman" w:hAnsi="Times New Roman"/>
          <w:lang w:val="ru-RU"/>
        </w:rPr>
        <w:t xml:space="preserve"> </w:t>
      </w:r>
      <w:r w:rsidR="00D71AD7" w:rsidRPr="00621C25">
        <w:rPr>
          <w:rFonts w:ascii="Times New Roman" w:hAnsi="Times New Roman"/>
          <w:lang w:val="ru-RU"/>
        </w:rPr>
        <w:t>–</w:t>
      </w:r>
      <w:r w:rsidR="008922C4" w:rsidRPr="00621C25">
        <w:rPr>
          <w:rFonts w:ascii="Times New Roman" w:hAnsi="Times New Roman"/>
          <w:lang w:val="ru-RU"/>
        </w:rPr>
        <w:t xml:space="preserve"> количество тепловой энергии, </w:t>
      </w:r>
      <w:r w:rsidR="001A5D4E" w:rsidRPr="00621C25">
        <w:rPr>
          <w:rFonts w:ascii="Times New Roman" w:hAnsi="Times New Roman"/>
          <w:lang w:val="ru-RU"/>
        </w:rPr>
        <w:t xml:space="preserve">потреблённой Потребителем за период штатной работы </w:t>
      </w:r>
      <w:r w:rsidR="008922C4" w:rsidRPr="00621C25">
        <w:rPr>
          <w:rFonts w:ascii="Times New Roman" w:hAnsi="Times New Roman"/>
          <w:lang w:val="ru-RU"/>
        </w:rPr>
        <w:t xml:space="preserve">прибора учета </w:t>
      </w:r>
      <w:r w:rsidR="00E54091" w:rsidRPr="00621C25">
        <w:rPr>
          <w:rFonts w:ascii="Times New Roman" w:hAnsi="Times New Roman"/>
          <w:lang w:val="ru-RU"/>
        </w:rPr>
        <w:t xml:space="preserve">в </w:t>
      </w:r>
      <w:r w:rsidR="008922C4" w:rsidRPr="00621C25">
        <w:rPr>
          <w:rFonts w:ascii="Times New Roman" w:hAnsi="Times New Roman"/>
          <w:lang w:val="ru-RU"/>
        </w:rPr>
        <w:t>предыдущ</w:t>
      </w:r>
      <w:r w:rsidR="00E54091" w:rsidRPr="00621C25">
        <w:rPr>
          <w:rFonts w:ascii="Times New Roman" w:hAnsi="Times New Roman"/>
          <w:lang w:val="ru-RU"/>
        </w:rPr>
        <w:t>ем</w:t>
      </w:r>
      <w:r w:rsidR="008922C4" w:rsidRPr="00621C25">
        <w:rPr>
          <w:rFonts w:ascii="Times New Roman" w:hAnsi="Times New Roman"/>
          <w:lang w:val="ru-RU"/>
        </w:rPr>
        <w:t xml:space="preserve"> расчётн</w:t>
      </w:r>
      <w:r w:rsidR="00E54091" w:rsidRPr="00621C25">
        <w:rPr>
          <w:rFonts w:ascii="Times New Roman" w:hAnsi="Times New Roman"/>
          <w:lang w:val="ru-RU"/>
        </w:rPr>
        <w:t>ом</w:t>
      </w:r>
      <w:r w:rsidR="008922C4" w:rsidRPr="00621C25">
        <w:rPr>
          <w:rFonts w:ascii="Times New Roman" w:hAnsi="Times New Roman"/>
          <w:lang w:val="ru-RU"/>
        </w:rPr>
        <w:t xml:space="preserve"> месяц</w:t>
      </w:r>
      <w:r w:rsidR="00E54091" w:rsidRPr="00621C25">
        <w:rPr>
          <w:rFonts w:ascii="Times New Roman" w:hAnsi="Times New Roman"/>
          <w:lang w:val="ru-RU"/>
        </w:rPr>
        <w:t>е</w:t>
      </w:r>
      <w:r w:rsidR="008922C4" w:rsidRPr="00621C25">
        <w:rPr>
          <w:rFonts w:ascii="Times New Roman" w:hAnsi="Times New Roman"/>
          <w:lang w:val="ru-RU"/>
        </w:rPr>
        <w:t xml:space="preserve"> отопительного периода, Гкал</w:t>
      </w:r>
      <w:r w:rsidR="00272AC5" w:rsidRPr="00621C25">
        <w:rPr>
          <w:rFonts w:ascii="Times New Roman" w:hAnsi="Times New Roman"/>
          <w:lang w:val="ru-RU"/>
        </w:rPr>
        <w:t>;</w:t>
      </w:r>
    </w:p>
    <w:p w14:paraId="6723A4E7" w14:textId="77777777" w:rsidR="008922C4" w:rsidRPr="00621C25" w:rsidRDefault="00DA3D0A" w:rsidP="008922C4">
      <w:pPr>
        <w:pStyle w:val="SLH2PlainSimplawyer"/>
        <w:numPr>
          <w:ilvl w:val="0"/>
          <w:numId w:val="0"/>
        </w:numPr>
        <w:ind w:left="885"/>
        <w:jc w:val="both"/>
        <w:rPr>
          <w:rFonts w:ascii="Times New Roman" w:hAnsi="Times New Roman"/>
          <w:lang w:val="ru-RU"/>
        </w:rPr>
      </w:pP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пред</m:t>
            </m:r>
          </m:sup>
        </m:sSubSup>
      </m:oMath>
      <w:r w:rsidR="00A45A0A" w:rsidRPr="00621C25">
        <w:rPr>
          <w:rFonts w:ascii="Times New Roman" w:hAnsi="Times New Roman"/>
          <w:lang w:val="ru-RU"/>
        </w:rPr>
        <w:t xml:space="preserve"> -</w:t>
      </w:r>
      <w:r w:rsidR="008922C4" w:rsidRPr="00621C25">
        <w:rPr>
          <w:rFonts w:ascii="Times New Roman" w:hAnsi="Times New Roman"/>
          <w:lang w:val="ru-RU"/>
        </w:rPr>
        <w:t xml:space="preserve"> расчётное количество тепловой энергии, потреблённой Потребителем </w:t>
      </w:r>
      <w:r w:rsidR="000B3F2F" w:rsidRPr="00621C25">
        <w:rPr>
          <w:rFonts w:ascii="Times New Roman" w:hAnsi="Times New Roman"/>
          <w:lang w:val="ru-RU"/>
        </w:rPr>
        <w:t>на нужды горячего водоснабжения</w:t>
      </w:r>
      <w:r w:rsidR="008922C4" w:rsidRPr="00621C25">
        <w:rPr>
          <w:rFonts w:ascii="Times New Roman" w:hAnsi="Times New Roman"/>
          <w:lang w:val="ru-RU"/>
        </w:rPr>
        <w:t xml:space="preserve"> за период штатной работы прибора учёта в предыдущем расчётном месяце отопительного периода, Гкал. </w:t>
      </w: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пред</m:t>
            </m:r>
          </m:sup>
        </m:sSubSup>
      </m:oMath>
      <w:r w:rsidR="008922C4" w:rsidRPr="00621C25">
        <w:rPr>
          <w:rFonts w:ascii="Times New Roman" w:hAnsi="Times New Roman"/>
          <w:lang w:val="ru-RU"/>
        </w:rPr>
        <w:t xml:space="preserve"> определяется по формуле 8 настоящ</w:t>
      </w:r>
      <w:r w:rsidR="00290D23" w:rsidRPr="00621C25">
        <w:rPr>
          <w:rFonts w:ascii="Times New Roman" w:hAnsi="Times New Roman"/>
          <w:lang w:val="ru-RU"/>
        </w:rPr>
        <w:t>их</w:t>
      </w:r>
      <w:r w:rsidR="008922C4" w:rsidRPr="00621C25">
        <w:rPr>
          <w:rFonts w:ascii="Times New Roman" w:hAnsi="Times New Roman"/>
          <w:lang w:val="ru-RU"/>
        </w:rPr>
        <w:t xml:space="preserve"> Услови</w:t>
      </w:r>
      <w:r w:rsidR="00290D23" w:rsidRPr="00621C25">
        <w:rPr>
          <w:rFonts w:ascii="Times New Roman" w:hAnsi="Times New Roman"/>
          <w:lang w:val="ru-RU"/>
        </w:rPr>
        <w:t>й</w:t>
      </w:r>
      <w:r w:rsidR="008922C4" w:rsidRPr="00621C25">
        <w:rPr>
          <w:rFonts w:ascii="Times New Roman" w:hAnsi="Times New Roman"/>
          <w:lang w:val="ru-RU"/>
        </w:rPr>
        <w:t xml:space="preserve"> с подстановкой вместо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гвс</m:t>
            </m:r>
          </m:sub>
        </m:sSub>
      </m:oMath>
      <w:r w:rsidR="008922C4" w:rsidRPr="00621C25">
        <w:rPr>
          <w:rFonts w:ascii="Times New Roman" w:hAnsi="Times New Roman"/>
          <w:lang w:val="ru-RU"/>
        </w:rPr>
        <w:t xml:space="preserve"> величины </w:t>
      </w:r>
      <m:oMath>
        <m:sSubSup>
          <m:sSubSupPr>
            <m:ctrlPr>
              <w:rPr>
                <w:rFonts w:ascii="Cambria Math" w:hAnsi="Cambria Math"/>
                <w:i/>
              </w:rPr>
            </m:ctrlPr>
          </m:sSubSupPr>
          <m:e>
            <m:r>
              <w:rPr>
                <w:rFonts w:ascii="Cambria Math" w:hAnsi="Cambria Math"/>
                <w:lang w:val="ru-RU"/>
              </w:rPr>
              <m:t>Т</m:t>
            </m:r>
          </m:e>
          <m:sub>
            <m:r>
              <w:rPr>
                <w:rFonts w:ascii="Cambria Math" w:hAnsi="Cambria Math"/>
                <w:lang w:val="ru-RU"/>
              </w:rPr>
              <m:t>раб</m:t>
            </m:r>
          </m:sub>
          <m:sup>
            <m:r>
              <w:rPr>
                <w:rFonts w:ascii="Cambria Math" w:hAnsi="Cambria Math"/>
                <w:lang w:val="ru-RU"/>
              </w:rPr>
              <m:t>пред</m:t>
            </m:r>
          </m:sup>
        </m:sSubSup>
      </m:oMath>
      <w:r w:rsidR="00D71AD7" w:rsidRPr="00621C25">
        <w:rPr>
          <w:rFonts w:ascii="Times New Roman" w:hAnsi="Times New Roman"/>
          <w:lang w:val="ru-RU"/>
        </w:rPr>
        <w:t>. При наличии отдельного прибора учета тепловой энергии на нужды горячего водоснабжения</w:t>
      </w:r>
      <w:r w:rsidR="00D71AD7" w:rsidRPr="00621C25">
        <w:rPr>
          <w:rFonts w:ascii="Times New Roman" w:hAnsi="Times New Roman"/>
          <w:i/>
          <w:lang w:val="ru-RU"/>
        </w:rPr>
        <w:t xml:space="preserve"> </w:t>
      </w: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пред</m:t>
            </m:r>
          </m:sup>
        </m:sSubSup>
      </m:oMath>
      <w:r w:rsidR="00D71AD7" w:rsidRPr="00621C25">
        <w:rPr>
          <w:rFonts w:ascii="Times New Roman" w:hAnsi="Times New Roman"/>
          <w:i/>
          <w:lang w:val="ru-RU"/>
        </w:rPr>
        <w:t xml:space="preserve"> </w:t>
      </w:r>
      <w:r w:rsidR="00D71AD7" w:rsidRPr="00621C25">
        <w:rPr>
          <w:rFonts w:ascii="Times New Roman" w:hAnsi="Times New Roman"/>
          <w:lang w:val="ru-RU"/>
        </w:rPr>
        <w:t>принимается равным 0</w:t>
      </w:r>
      <w:r w:rsidR="008922C4" w:rsidRPr="00621C25">
        <w:rPr>
          <w:rFonts w:ascii="Times New Roman" w:hAnsi="Times New Roman"/>
          <w:lang w:val="ru-RU"/>
        </w:rPr>
        <w:t>;</w:t>
      </w:r>
    </w:p>
    <w:p w14:paraId="5D7A2FCC" w14:textId="77777777" w:rsidR="008922C4" w:rsidRPr="00621C25" w:rsidRDefault="00DA3D0A" w:rsidP="008922C4">
      <w:pPr>
        <w:pStyle w:val="SLH2PlainSimplawyer"/>
        <w:numPr>
          <w:ilvl w:val="0"/>
          <w:numId w:val="0"/>
        </w:numPr>
        <w:ind w:left="885"/>
        <w:jc w:val="both"/>
        <w:rPr>
          <w:rFonts w:ascii="Times New Roman" w:hAnsi="Times New Roman"/>
          <w:lang w:val="ru-RU"/>
        </w:rPr>
      </w:pP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техн</m:t>
            </m:r>
          </m:sub>
          <m:sup>
            <m:r>
              <w:rPr>
                <w:rFonts w:ascii="Cambria Math" w:hAnsi="Cambria Math"/>
                <w:lang w:val="ru-RU"/>
              </w:rPr>
              <m:t>пред</m:t>
            </m:r>
          </m:sup>
        </m:sSubSup>
      </m:oMath>
      <w:r w:rsidR="00A45A0A" w:rsidRPr="00621C25">
        <w:rPr>
          <w:rFonts w:ascii="Times New Roman" w:hAnsi="Times New Roman"/>
          <w:lang w:val="ru-RU"/>
        </w:rPr>
        <w:t xml:space="preserve"> </w:t>
      </w:r>
      <w:r w:rsidR="008922C4" w:rsidRPr="00621C25">
        <w:rPr>
          <w:rFonts w:ascii="Times New Roman" w:hAnsi="Times New Roman"/>
          <w:lang w:val="ru-RU"/>
        </w:rPr>
        <w:t xml:space="preserve">- расчётное количество тепловой энергии, потреблённой Потребителем </w:t>
      </w:r>
      <w:r w:rsidR="000B3F2F" w:rsidRPr="00621C25">
        <w:rPr>
          <w:rFonts w:ascii="Times New Roman" w:hAnsi="Times New Roman"/>
          <w:lang w:val="ru-RU"/>
        </w:rPr>
        <w:t>на технологические нужды</w:t>
      </w:r>
      <w:r w:rsidR="008922C4" w:rsidRPr="00621C25">
        <w:rPr>
          <w:rFonts w:ascii="Times New Roman" w:hAnsi="Times New Roman"/>
          <w:lang w:val="ru-RU"/>
        </w:rPr>
        <w:t xml:space="preserve"> за период штатной работы прибора учёта в предыдущем расчётном месяце отопительного периода, Гкал. </w:t>
      </w: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техн</m:t>
            </m:r>
          </m:sub>
          <m:sup>
            <m:r>
              <w:rPr>
                <w:rFonts w:ascii="Cambria Math" w:hAnsi="Cambria Math"/>
                <w:lang w:val="ru-RU"/>
              </w:rPr>
              <m:t>пред</m:t>
            </m:r>
          </m:sup>
        </m:sSubSup>
      </m:oMath>
      <w:r w:rsidR="008922C4" w:rsidRPr="00621C25">
        <w:rPr>
          <w:rFonts w:ascii="Times New Roman" w:hAnsi="Times New Roman"/>
          <w:lang w:val="ru-RU"/>
        </w:rPr>
        <w:t xml:space="preserve"> определяется по формуле 9 настоящ</w:t>
      </w:r>
      <w:r w:rsidR="00290D23" w:rsidRPr="00621C25">
        <w:rPr>
          <w:rFonts w:ascii="Times New Roman" w:hAnsi="Times New Roman"/>
          <w:lang w:val="ru-RU"/>
        </w:rPr>
        <w:t>их</w:t>
      </w:r>
      <w:r w:rsidR="008922C4" w:rsidRPr="00621C25">
        <w:rPr>
          <w:rFonts w:ascii="Times New Roman" w:hAnsi="Times New Roman"/>
          <w:lang w:val="ru-RU"/>
        </w:rPr>
        <w:t xml:space="preserve"> Услови</w:t>
      </w:r>
      <w:r w:rsidR="00290D23" w:rsidRPr="00621C25">
        <w:rPr>
          <w:rFonts w:ascii="Times New Roman" w:hAnsi="Times New Roman"/>
          <w:lang w:val="ru-RU"/>
        </w:rPr>
        <w:t>й</w:t>
      </w:r>
      <w:r w:rsidR="008922C4" w:rsidRPr="00621C25">
        <w:rPr>
          <w:rFonts w:ascii="Times New Roman" w:hAnsi="Times New Roman"/>
          <w:lang w:val="ru-RU"/>
        </w:rPr>
        <w:t xml:space="preserve"> с подстановкой вместо величины </w:t>
      </w:r>
      <m:oMath>
        <m:sSub>
          <m:sSubPr>
            <m:ctrlPr>
              <w:rPr>
                <w:rFonts w:ascii="Cambria Math" w:hAnsi="Cambria Math"/>
                <w:i/>
              </w:rPr>
            </m:ctrlPr>
          </m:sSubPr>
          <m:e>
            <m:r>
              <w:rPr>
                <w:rFonts w:ascii="Cambria Math" w:hAnsi="Cambria Math"/>
                <w:lang w:val="ru-RU"/>
              </w:rPr>
              <m:t>Т</m:t>
            </m:r>
          </m:e>
          <m:sub>
            <m:r>
              <w:rPr>
                <w:rFonts w:ascii="Cambria Math" w:hAnsi="Cambria Math"/>
                <w:lang w:val="ru-RU"/>
              </w:rPr>
              <m:t>техн</m:t>
            </m:r>
          </m:sub>
        </m:sSub>
      </m:oMath>
      <w:r w:rsidR="008922C4" w:rsidRPr="00621C25">
        <w:rPr>
          <w:rFonts w:ascii="Times New Roman" w:hAnsi="Times New Roman"/>
          <w:lang w:val="ru-RU"/>
        </w:rPr>
        <w:t xml:space="preserve"> величины </w:t>
      </w:r>
      <m:oMath>
        <m:sSubSup>
          <m:sSubSupPr>
            <m:ctrlPr>
              <w:rPr>
                <w:rFonts w:ascii="Cambria Math" w:hAnsi="Cambria Math"/>
                <w:i/>
              </w:rPr>
            </m:ctrlPr>
          </m:sSubSupPr>
          <m:e>
            <m:r>
              <w:rPr>
                <w:rFonts w:ascii="Cambria Math" w:hAnsi="Cambria Math"/>
                <w:lang w:val="ru-RU"/>
              </w:rPr>
              <m:t>Т</m:t>
            </m:r>
          </m:e>
          <m:sub>
            <m:r>
              <w:rPr>
                <w:rFonts w:ascii="Cambria Math" w:hAnsi="Cambria Math"/>
                <w:lang w:val="ru-RU"/>
              </w:rPr>
              <m:t>раб</m:t>
            </m:r>
          </m:sub>
          <m:sup>
            <m:r>
              <w:rPr>
                <w:rFonts w:ascii="Cambria Math" w:hAnsi="Cambria Math"/>
                <w:lang w:val="ru-RU"/>
              </w:rPr>
              <m:t>пред</m:t>
            </m:r>
          </m:sup>
        </m:sSubSup>
      </m:oMath>
      <w:r w:rsidR="008922C4" w:rsidRPr="00621C25">
        <w:rPr>
          <w:rFonts w:ascii="Times New Roman" w:hAnsi="Times New Roman"/>
          <w:lang w:val="ru-RU"/>
        </w:rPr>
        <w:t>.</w:t>
      </w:r>
      <w:r w:rsidR="00D71AD7" w:rsidRPr="00621C25">
        <w:rPr>
          <w:rFonts w:ascii="Times New Roman" w:hAnsi="Times New Roman"/>
          <w:lang w:val="ru-RU"/>
        </w:rPr>
        <w:t xml:space="preserve"> При наличии отдельного прибора учета тепловой энергии на технологические нужды</w:t>
      </w:r>
      <w:r w:rsidR="00D71AD7" w:rsidRPr="00621C25">
        <w:rPr>
          <w:rFonts w:ascii="Times New Roman" w:hAnsi="Times New Roman"/>
          <w:i/>
          <w:lang w:val="ru-RU"/>
        </w:rPr>
        <w:t xml:space="preserve"> </w:t>
      </w:r>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техн</m:t>
            </m:r>
          </m:sub>
          <m:sup>
            <m:r>
              <w:rPr>
                <w:rFonts w:ascii="Cambria Math" w:hAnsi="Cambria Math"/>
                <w:lang w:val="ru-RU"/>
              </w:rPr>
              <m:t>пред</m:t>
            </m:r>
          </m:sup>
        </m:sSubSup>
      </m:oMath>
      <w:r w:rsidR="00D71AD7" w:rsidRPr="00621C25">
        <w:rPr>
          <w:rFonts w:ascii="Times New Roman" w:hAnsi="Times New Roman"/>
          <w:i/>
          <w:lang w:val="ru-RU"/>
        </w:rPr>
        <w:t xml:space="preserve"> </w:t>
      </w:r>
      <w:r w:rsidR="00D71AD7" w:rsidRPr="00621C25">
        <w:rPr>
          <w:rFonts w:ascii="Times New Roman" w:hAnsi="Times New Roman"/>
          <w:lang w:val="ru-RU"/>
        </w:rPr>
        <w:t>принимается равным 0;</w:t>
      </w:r>
    </w:p>
    <w:p w14:paraId="338884F2" w14:textId="77777777" w:rsidR="00D71AD7" w:rsidRPr="00621C25" w:rsidRDefault="00DA3D0A" w:rsidP="00D71AD7">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Т</m:t>
            </m:r>
          </m:e>
          <m:sub>
            <m:r>
              <w:rPr>
                <w:rFonts w:ascii="Cambria Math" w:hAnsi="Cambria Math"/>
                <w:lang w:val="ru-RU"/>
              </w:rPr>
              <m:t>раб</m:t>
            </m:r>
          </m:sub>
          <m:sup>
            <m:r>
              <w:rPr>
                <w:rFonts w:ascii="Cambria Math" w:hAnsi="Cambria Math"/>
                <w:lang w:val="ru-RU"/>
              </w:rPr>
              <m:t>пред</m:t>
            </m:r>
          </m:sup>
        </m:sSubSup>
      </m:oMath>
      <w:r w:rsidR="00D71AD7" w:rsidRPr="00621C25">
        <w:rPr>
          <w:rFonts w:ascii="Times New Roman" w:hAnsi="Times New Roman"/>
          <w:lang w:val="ru-RU"/>
        </w:rPr>
        <w:t xml:space="preserve"> – количество часов штатной работы прибора учёта в предыдущем расчётном месяце отопительного периода, ч</w:t>
      </w:r>
      <w:r w:rsidR="00272AC5" w:rsidRPr="00621C25">
        <w:rPr>
          <w:rFonts w:ascii="Times New Roman" w:hAnsi="Times New Roman"/>
          <w:lang w:val="ru-RU"/>
        </w:rPr>
        <w:t>;</w:t>
      </w:r>
    </w:p>
    <w:p w14:paraId="1760F79B" w14:textId="6616869D" w:rsidR="00D71AD7" w:rsidRPr="00621C25" w:rsidRDefault="00DA3D0A" w:rsidP="00D71AD7">
      <w:pPr>
        <w:pStyle w:val="SLH2PlainSimplawyer"/>
        <w:numPr>
          <w:ilvl w:val="0"/>
          <w:numId w:val="0"/>
        </w:numPr>
        <w:ind w:left="885"/>
        <w:jc w:val="both"/>
        <w:rPr>
          <w:rFonts w:ascii="Times New Roman" w:hAnsi="Times New Roman"/>
          <w:lang w:val="ru-RU"/>
        </w:rPr>
      </w:pP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ru-RU"/>
              </w:rPr>
              <m:t>нв</m:t>
            </m:r>
          </m:sub>
          <m:sup>
            <m:r>
              <w:rPr>
                <w:rFonts w:ascii="Cambria Math" w:hAnsi="Cambria Math"/>
                <w:lang w:val="ru-RU"/>
              </w:rPr>
              <m:t>ф</m:t>
            </m:r>
          </m:sup>
        </m:sSubSup>
      </m:oMath>
      <w:r w:rsidR="00D71AD7" w:rsidRPr="00621C25">
        <w:rPr>
          <w:rFonts w:ascii="Times New Roman" w:hAnsi="Times New Roman"/>
          <w:lang w:val="ru-RU"/>
        </w:rPr>
        <w:t xml:space="preserve"> – фактическая среднесуточная температура наружного воздуха за расчётный период, °</w:t>
      </w:r>
      <w:r w:rsidR="00D71AD7" w:rsidRPr="00621C25">
        <w:rPr>
          <w:rFonts w:ascii="Times New Roman" w:hAnsi="Times New Roman"/>
        </w:rPr>
        <w:t>C</w:t>
      </w:r>
      <w:r w:rsidR="00D71AD7" w:rsidRPr="00621C25">
        <w:rPr>
          <w:rFonts w:ascii="Times New Roman" w:hAnsi="Times New Roman"/>
          <w:lang w:val="ru-RU"/>
        </w:rPr>
        <w:t>.</w:t>
      </w:r>
      <w:r w:rsidR="00BB1243" w:rsidRPr="00621C25">
        <w:rPr>
          <w:rFonts w:ascii="Times New Roman" w:hAnsi="Times New Roman"/>
          <w:lang w:val="ru-RU"/>
        </w:rPr>
        <w:t xml:space="preserv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ru-RU"/>
              </w:rPr>
              <m:t>нв</m:t>
            </m:r>
          </m:sub>
          <m:sup>
            <m:r>
              <w:rPr>
                <w:rFonts w:ascii="Cambria Math" w:hAnsi="Cambria Math"/>
                <w:lang w:val="ru-RU"/>
              </w:rPr>
              <m:t>ф</m:t>
            </m:r>
          </m:sup>
        </m:sSubSup>
      </m:oMath>
      <w:r w:rsidR="00D71AD7" w:rsidRPr="00621C25">
        <w:rPr>
          <w:rFonts w:ascii="Times New Roman" w:hAnsi="Times New Roman"/>
          <w:lang w:val="ru-RU"/>
        </w:rPr>
        <w:t>;</w:t>
      </w:r>
    </w:p>
    <w:p w14:paraId="7E07B7EB" w14:textId="00214F2F" w:rsidR="00D71AD7" w:rsidRPr="00621C25" w:rsidRDefault="00DA3D0A" w:rsidP="00D71AD7">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rPr>
              <m:t>t</m:t>
            </m:r>
          </m:e>
          <m:sub>
            <m:r>
              <w:rPr>
                <w:rFonts w:ascii="Cambria Math" w:hAnsi="Cambria Math"/>
                <w:lang w:val="ru-RU"/>
              </w:rPr>
              <m:t>нв_пред</m:t>
            </m:r>
          </m:sub>
          <m:sup>
            <m:r>
              <w:rPr>
                <w:rFonts w:ascii="Cambria Math" w:hAnsi="Cambria Math"/>
                <w:lang w:val="ru-RU"/>
              </w:rPr>
              <m:t>ф</m:t>
            </m:r>
          </m:sup>
        </m:sSubSup>
      </m:oMath>
      <w:r w:rsidR="00D71AD7" w:rsidRPr="00621C25">
        <w:rPr>
          <w:rFonts w:ascii="Times New Roman" w:hAnsi="Times New Roman"/>
          <w:lang w:val="ru-RU"/>
        </w:rPr>
        <w:t xml:space="preserve"> – фактическая среднесуточная температура наружного воздуха за предыдущий расчётный период, °</w:t>
      </w:r>
      <w:r w:rsidR="00D71AD7" w:rsidRPr="00621C25">
        <w:rPr>
          <w:rFonts w:ascii="Times New Roman" w:hAnsi="Times New Roman"/>
        </w:rPr>
        <w:t>C</w:t>
      </w:r>
      <w:r w:rsidR="00D71AD7" w:rsidRPr="00621C25">
        <w:rPr>
          <w:rFonts w:ascii="Times New Roman" w:hAnsi="Times New Roman"/>
          <w:lang w:val="ru-RU"/>
        </w:rPr>
        <w:t xml:space="preserve">. </w:t>
      </w:r>
      <m:oMath>
        <m:sSubSup>
          <m:sSubSupPr>
            <m:ctrlPr>
              <w:rPr>
                <w:rFonts w:ascii="Cambria Math" w:hAnsi="Cambria Math"/>
                <w:i/>
              </w:rPr>
            </m:ctrlPr>
          </m:sSubSupPr>
          <m:e>
            <m:r>
              <w:rPr>
                <w:rFonts w:ascii="Cambria Math" w:hAnsi="Cambria Math"/>
              </w:rPr>
              <m:t>t</m:t>
            </m:r>
          </m:e>
          <m:sub>
            <m:r>
              <w:rPr>
                <w:rFonts w:ascii="Cambria Math" w:hAnsi="Cambria Math"/>
                <w:lang w:val="ru-RU"/>
              </w:rPr>
              <m:t>нв_пред</m:t>
            </m:r>
          </m:sub>
          <m:sup>
            <m:r>
              <w:rPr>
                <w:rFonts w:ascii="Cambria Math" w:hAnsi="Cambria Math"/>
                <w:lang w:val="ru-RU"/>
              </w:rPr>
              <m:t>ф</m:t>
            </m:r>
          </m:sup>
        </m:sSubSup>
      </m:oMath>
      <w:r w:rsidR="00D71AD7" w:rsidRPr="00621C25">
        <w:rPr>
          <w:rFonts w:ascii="Times New Roman" w:hAnsi="Times New Roman"/>
          <w:lang w:val="ru-RU"/>
        </w:rPr>
        <w:t>;</w:t>
      </w:r>
    </w:p>
    <w:p w14:paraId="09279E92" w14:textId="77777777" w:rsidR="00D71AD7" w:rsidRPr="00621C25" w:rsidRDefault="00D71AD7" w:rsidP="00D71AD7">
      <w:pPr>
        <w:pStyle w:val="SLH2PlainSimplawyer"/>
        <w:numPr>
          <w:ilvl w:val="0"/>
          <w:numId w:val="0"/>
        </w:numPr>
        <w:ind w:left="885"/>
        <w:jc w:val="both"/>
        <w:rPr>
          <w:rFonts w:ascii="Times New Roman" w:hAnsi="Times New Roman"/>
          <w:lang w:val="ru-RU"/>
        </w:rPr>
      </w:pPr>
      <m:oMath>
        <m:r>
          <w:rPr>
            <w:rFonts w:ascii="Cambria Math" w:hAnsi="Cambria Math"/>
            <w:lang w:val="ru-RU"/>
          </w:rPr>
          <m:t>Т</m:t>
        </m:r>
      </m:oMath>
      <w:r w:rsidRPr="00621C25">
        <w:rPr>
          <w:rFonts w:ascii="Times New Roman" w:hAnsi="Times New Roman"/>
          <w:lang w:val="ru-RU"/>
        </w:rPr>
        <w:t xml:space="preserve"> – количество часов работы системы теплоснабжения в расчётном периоде, ч.</w:t>
      </w:r>
    </w:p>
    <w:p w14:paraId="4FFB059B" w14:textId="77777777" w:rsidR="008922C4" w:rsidRPr="00621C25" w:rsidRDefault="008922C4" w:rsidP="008922C4">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если </w:t>
      </w:r>
      <m:oMath>
        <m:sSubSup>
          <m:sSubSupPr>
            <m:ctrlPr>
              <w:rPr>
                <w:rFonts w:ascii="Cambria Math" w:hAnsi="Cambria Math"/>
                <w:i/>
                <w:lang w:val="en-US"/>
              </w:rPr>
            </m:ctrlPr>
          </m:sSubSupPr>
          <m:e>
            <m:r>
              <w:rPr>
                <w:rFonts w:ascii="Cambria Math" w:hAnsi="Cambria Math"/>
                <w:lang w:val="ru-RU"/>
              </w:rPr>
              <m:t>(</m:t>
            </m:r>
            <m:r>
              <w:rPr>
                <w:rFonts w:ascii="Cambria Math" w:hAnsi="Cambria Math"/>
                <w:lang w:val="en-US"/>
              </w:rPr>
              <m:t>Q</m:t>
            </m:r>
          </m:e>
          <m:sub>
            <m:r>
              <w:rPr>
                <w:rFonts w:ascii="Cambria Math" w:hAnsi="Cambria Math"/>
                <w:lang w:val="ru-RU"/>
              </w:rPr>
              <m:t>пу</m:t>
            </m:r>
          </m:sub>
          <m:sup>
            <m:r>
              <w:rPr>
                <w:rFonts w:ascii="Cambria Math" w:hAnsi="Cambria Math"/>
                <w:lang w:val="ru-RU"/>
              </w:rPr>
              <m:t>пред</m:t>
            </m:r>
          </m:sup>
        </m:sSubSup>
        <m:r>
          <w:rPr>
            <w:rFonts w:ascii="Cambria Math" w:hAnsi="Cambria Math"/>
            <w:lang w:val="ru-RU"/>
          </w:rPr>
          <m:t>-</m:t>
        </m:r>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гвс</m:t>
            </m:r>
          </m:sub>
          <m:sup>
            <m:r>
              <w:rPr>
                <w:rFonts w:ascii="Cambria Math" w:hAnsi="Cambria Math"/>
                <w:lang w:val="ru-RU"/>
              </w:rPr>
              <m:t>пред</m:t>
            </m:r>
          </m:sup>
        </m:sSubSup>
        <m:r>
          <w:rPr>
            <w:rFonts w:ascii="Cambria Math" w:hAnsi="Cambria Math"/>
            <w:lang w:val="ru-RU"/>
          </w:rPr>
          <m:t>-</m:t>
        </m:r>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ru-RU"/>
              </w:rPr>
              <m:t>техн</m:t>
            </m:r>
          </m:sub>
          <m:sup>
            <m:r>
              <w:rPr>
                <w:rFonts w:ascii="Cambria Math" w:hAnsi="Cambria Math"/>
                <w:lang w:val="ru-RU"/>
              </w:rPr>
              <m:t>пред</m:t>
            </m:r>
          </m:sup>
        </m:sSubSup>
        <m:r>
          <w:rPr>
            <w:rFonts w:ascii="Cambria Math" w:hAnsi="Cambria Math"/>
            <w:lang w:val="ru-RU"/>
          </w:rPr>
          <m:t>)</m:t>
        </m:r>
      </m:oMath>
      <w:r w:rsidRPr="00621C25">
        <w:rPr>
          <w:rFonts w:ascii="Times New Roman" w:hAnsi="Times New Roman"/>
          <w:lang w:val="ru-RU"/>
        </w:rPr>
        <w:t xml:space="preserve"> &lt; 0, </w:t>
      </w:r>
      <m:oMath>
        <m:sSubSup>
          <m:sSubSupPr>
            <m:ctrlPr>
              <w:rPr>
                <w:rFonts w:ascii="Cambria Math" w:hAnsi="Cambria Math"/>
                <w:i/>
              </w:rPr>
            </m:ctrlPr>
          </m:sSubSupPr>
          <m:e>
            <m:r>
              <w:rPr>
                <w:rFonts w:ascii="Cambria Math" w:hAnsi="Cambria Math"/>
                <w:lang w:val="en-US"/>
              </w:rPr>
              <m:t>Q</m:t>
            </m:r>
          </m:e>
          <m:sub>
            <m:r>
              <w:rPr>
                <w:rFonts w:ascii="Cambria Math" w:hAnsi="Cambria Math"/>
                <w:lang w:val="ru-RU"/>
              </w:rPr>
              <m:t>о (в)</m:t>
            </m:r>
          </m:sub>
          <m:sup>
            <m:r>
              <w:rPr>
                <w:rFonts w:ascii="Cambria Math" w:hAnsi="Cambria Math"/>
                <w:lang w:val="ru-RU"/>
              </w:rPr>
              <m:t xml:space="preserve">непред </m:t>
            </m:r>
          </m:sup>
        </m:sSubSup>
        <m:r>
          <w:rPr>
            <w:rFonts w:ascii="Cambria Math" w:hAnsi="Cambria Math"/>
            <w:lang w:val="ru-RU"/>
          </w:rPr>
          <m:t xml:space="preserve"> </m:t>
        </m:r>
      </m:oMath>
      <w:r w:rsidRPr="00621C25">
        <w:rPr>
          <w:rFonts w:ascii="Times New Roman" w:hAnsi="Times New Roman"/>
          <w:lang w:val="ru-RU"/>
        </w:rPr>
        <w:t>принимается равной 0.</w:t>
      </w:r>
    </w:p>
    <w:p w14:paraId="6C12D87B" w14:textId="08FD6097"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.2.5. </w:t>
      </w:r>
      <m:oMath>
        <m:sSubSup>
          <m:sSubSupPr>
            <m:ctrlPr>
              <w:rPr>
                <w:rFonts w:ascii="Cambria Math" w:hAnsi="Cambria Math"/>
              </w:rPr>
            </m:ctrlPr>
          </m:sSubSupPr>
          <m:e>
            <m:r>
              <w:rPr>
                <w:rFonts w:ascii="Cambria Math" w:hAnsi="Cambria Math"/>
              </w:rPr>
              <m:t>Q</m:t>
            </m:r>
          </m:e>
          <m:sub>
            <m:r>
              <m:rPr>
                <m:sty m:val="p"/>
              </m:rPr>
              <w:rPr>
                <w:rFonts w:ascii="Cambria Math" w:hAnsi="Cambria Math"/>
                <w:lang w:val="ru-RU"/>
              </w:rPr>
              <m:t>гвс</m:t>
            </m:r>
          </m:sub>
          <m:sup>
            <m:r>
              <m:rPr>
                <m:sty m:val="p"/>
              </m:rPr>
              <w:rPr>
                <w:rFonts w:ascii="Cambria Math" w:hAnsi="Cambria Math"/>
                <w:lang w:val="ru-RU"/>
              </w:rPr>
              <m:t>ВиС</m:t>
            </m:r>
          </m:sup>
        </m:sSubSup>
      </m:oMath>
      <w:r w:rsidRPr="00621C25">
        <w:rPr>
          <w:rFonts w:ascii="Times New Roman" w:hAnsi="Times New Roman"/>
          <w:lang w:val="ru-RU"/>
        </w:rPr>
        <w:t xml:space="preserve"> - количество тепловой энергии, потреблённой </w:t>
      </w:r>
      <w:r w:rsidR="006808B8" w:rsidRPr="00621C25">
        <w:rPr>
          <w:rFonts w:ascii="Times New Roman" w:hAnsi="Times New Roman"/>
          <w:lang w:val="ru-RU"/>
        </w:rPr>
        <w:t xml:space="preserve">Потребителем в расчётном периоде </w:t>
      </w:r>
      <w:r w:rsidRPr="00621C25">
        <w:rPr>
          <w:rFonts w:ascii="Times New Roman" w:hAnsi="Times New Roman"/>
          <w:lang w:val="ru-RU"/>
        </w:rPr>
        <w:t>на</w:t>
      </w:r>
      <w:r w:rsidR="006808B8" w:rsidRPr="00621C25">
        <w:rPr>
          <w:rFonts w:ascii="Times New Roman" w:hAnsi="Times New Roman"/>
          <w:lang w:val="ru-RU"/>
        </w:rPr>
        <w:t xml:space="preserve"> нужды</w:t>
      </w:r>
      <w:r w:rsidRPr="00621C25">
        <w:rPr>
          <w:rFonts w:ascii="Times New Roman" w:hAnsi="Times New Roman"/>
          <w:lang w:val="ru-RU"/>
        </w:rPr>
        <w:t xml:space="preserve"> горяче</w:t>
      </w:r>
      <w:r w:rsidR="0062527E" w:rsidRPr="00621C25">
        <w:rPr>
          <w:rFonts w:ascii="Times New Roman" w:hAnsi="Times New Roman"/>
          <w:lang w:val="ru-RU"/>
        </w:rPr>
        <w:t>го</w:t>
      </w:r>
      <w:r w:rsidRPr="00621C25">
        <w:rPr>
          <w:rFonts w:ascii="Times New Roman" w:hAnsi="Times New Roman"/>
          <w:lang w:val="ru-RU"/>
        </w:rPr>
        <w:t xml:space="preserve"> водоснабжени</w:t>
      </w:r>
      <w:r w:rsidR="0062527E" w:rsidRPr="00621C25">
        <w:rPr>
          <w:rFonts w:ascii="Times New Roman" w:hAnsi="Times New Roman"/>
          <w:lang w:val="ru-RU"/>
        </w:rPr>
        <w:t>я</w:t>
      </w:r>
      <w:r w:rsidRPr="00621C25">
        <w:rPr>
          <w:rFonts w:ascii="Times New Roman" w:hAnsi="Times New Roman"/>
          <w:lang w:val="ru-RU"/>
        </w:rPr>
        <w:t xml:space="preserve"> при наличии отдельного учета </w:t>
      </w:r>
      <w:r w:rsidR="006808B8" w:rsidRPr="00621C25">
        <w:rPr>
          <w:rFonts w:ascii="Times New Roman" w:hAnsi="Times New Roman"/>
          <w:lang w:val="ru-RU"/>
        </w:rPr>
        <w:t>за период</w:t>
      </w:r>
      <w:r w:rsidRPr="00621C25">
        <w:rPr>
          <w:rFonts w:ascii="Times New Roman" w:hAnsi="Times New Roman"/>
          <w:lang w:val="ru-RU"/>
        </w:rPr>
        <w:t xml:space="preserve"> временной неисправности прибора учёта</w:t>
      </w:r>
      <w:r w:rsidR="0062527E" w:rsidRPr="00621C25">
        <w:rPr>
          <w:rFonts w:ascii="Times New Roman" w:hAnsi="Times New Roman"/>
          <w:lang w:val="ru-RU"/>
        </w:rPr>
        <w:t xml:space="preserve">, если непрерывная продолжительность неисправности не превысила </w:t>
      </w:r>
      <w:r w:rsidRPr="00621C25">
        <w:rPr>
          <w:rFonts w:ascii="Times New Roman" w:hAnsi="Times New Roman"/>
          <w:lang w:val="ru-RU"/>
        </w:rPr>
        <w:t>30 суток</w:t>
      </w:r>
      <w:r w:rsidR="0062527E" w:rsidRPr="00621C25">
        <w:rPr>
          <w:rFonts w:ascii="Times New Roman" w:hAnsi="Times New Roman"/>
          <w:lang w:val="ru-RU"/>
        </w:rPr>
        <w:t>,</w:t>
      </w:r>
      <w:r w:rsidRPr="00621C25">
        <w:rPr>
          <w:rFonts w:ascii="Times New Roman" w:hAnsi="Times New Roman"/>
          <w:lang w:val="ru-RU"/>
        </w:rPr>
        <w:t xml:space="preserve"> или </w:t>
      </w:r>
      <w:r w:rsidR="0062527E" w:rsidRPr="00621C25">
        <w:rPr>
          <w:rFonts w:ascii="Times New Roman" w:hAnsi="Times New Roman"/>
          <w:lang w:val="ru-RU"/>
        </w:rPr>
        <w:t xml:space="preserve">за период </w:t>
      </w:r>
      <w:r w:rsidRPr="00621C25">
        <w:rPr>
          <w:rFonts w:ascii="Times New Roman" w:hAnsi="Times New Roman"/>
          <w:lang w:val="ru-RU"/>
        </w:rPr>
        <w:t>нештатн</w:t>
      </w:r>
      <w:r w:rsidR="006808B8" w:rsidRPr="00621C25">
        <w:rPr>
          <w:rFonts w:ascii="Times New Roman" w:hAnsi="Times New Roman"/>
          <w:lang w:val="ru-RU"/>
        </w:rPr>
        <w:t>ых</w:t>
      </w:r>
      <w:r w:rsidRPr="00621C25">
        <w:rPr>
          <w:rFonts w:ascii="Times New Roman" w:hAnsi="Times New Roman"/>
          <w:lang w:val="ru-RU"/>
        </w:rPr>
        <w:t xml:space="preserve"> ситуаци</w:t>
      </w:r>
      <w:r w:rsidR="006808B8" w:rsidRPr="00621C25">
        <w:rPr>
          <w:rFonts w:ascii="Times New Roman" w:hAnsi="Times New Roman"/>
          <w:lang w:val="ru-RU"/>
        </w:rPr>
        <w:t>й</w:t>
      </w:r>
      <w:r w:rsidRPr="00621C25">
        <w:rPr>
          <w:rFonts w:ascii="Times New Roman" w:hAnsi="Times New Roman"/>
          <w:lang w:val="ru-RU"/>
        </w:rPr>
        <w:t xml:space="preserve"> в работе прибора учёта</w:t>
      </w:r>
      <w:r w:rsidR="0062527E" w:rsidRPr="00621C25">
        <w:rPr>
          <w:rFonts w:ascii="Times New Roman" w:hAnsi="Times New Roman"/>
          <w:lang w:val="ru-RU"/>
        </w:rPr>
        <w:t>,</w:t>
      </w:r>
      <w:r w:rsidRPr="00621C25">
        <w:rPr>
          <w:rFonts w:ascii="Times New Roman" w:hAnsi="Times New Roman"/>
          <w:lang w:val="ru-RU"/>
        </w:rPr>
        <w:t xml:space="preserve"> </w:t>
      </w:r>
      <w:r w:rsidR="0062527E" w:rsidRPr="00621C25">
        <w:rPr>
          <w:rFonts w:ascii="Times New Roman" w:hAnsi="Times New Roman"/>
          <w:lang w:val="ru-RU"/>
        </w:rPr>
        <w:t>если их</w:t>
      </w:r>
      <w:r w:rsidRPr="00621C25">
        <w:rPr>
          <w:rFonts w:ascii="Times New Roman" w:hAnsi="Times New Roman"/>
          <w:lang w:val="ru-RU"/>
        </w:rPr>
        <w:t xml:space="preserve"> продолжительность </w:t>
      </w:r>
      <w:r w:rsidR="00FA7863" w:rsidRPr="00621C25">
        <w:rPr>
          <w:rFonts w:ascii="Times New Roman" w:hAnsi="Times New Roman"/>
          <w:lang w:val="ru-RU"/>
        </w:rPr>
        <w:t>не превысила</w:t>
      </w:r>
      <w:r w:rsidRPr="00621C25">
        <w:rPr>
          <w:rFonts w:ascii="Times New Roman" w:hAnsi="Times New Roman"/>
          <w:lang w:val="ru-RU"/>
        </w:rPr>
        <w:t xml:space="preserve"> 30 суток в расчётном периоде, </w:t>
      </w:r>
      <w:r w:rsidR="004E2CB6" w:rsidRPr="00621C25">
        <w:rPr>
          <w:rFonts w:ascii="Times New Roman" w:hAnsi="Times New Roman"/>
          <w:lang w:val="ru-RU"/>
        </w:rPr>
        <w:t xml:space="preserve">или за период временной неисправности в межотопительный период прибора учёта, не являющегося отдельным прибором учёта </w:t>
      </w:r>
      <w:r w:rsidR="00700D76" w:rsidRPr="00621C25">
        <w:rPr>
          <w:rFonts w:ascii="Times New Roman" w:hAnsi="Times New Roman"/>
          <w:lang w:val="ru-RU"/>
        </w:rPr>
        <w:t xml:space="preserve">тепловой энергии </w:t>
      </w:r>
      <w:r w:rsidR="004E2CB6" w:rsidRPr="00621C25">
        <w:rPr>
          <w:rFonts w:ascii="Times New Roman" w:hAnsi="Times New Roman"/>
          <w:lang w:val="ru-RU"/>
        </w:rPr>
        <w:t>на нужды горячего водоснабжения, если непрерывная продолжительность неисправности не превысила 30 суток,</w:t>
      </w:r>
      <w:r w:rsidRPr="00621C25">
        <w:rPr>
          <w:rFonts w:ascii="Times New Roman" w:hAnsi="Times New Roman"/>
          <w:lang w:val="ru-RU"/>
        </w:rPr>
        <w:t xml:space="preserve"> Гкал. </w:t>
      </w:r>
      <m:oMath>
        <m:sSubSup>
          <m:sSubSupPr>
            <m:ctrlPr>
              <w:rPr>
                <w:rFonts w:ascii="Cambria Math" w:hAnsi="Cambria Math"/>
              </w:rPr>
            </m:ctrlPr>
          </m:sSubSupPr>
          <m:e>
            <m:r>
              <w:rPr>
                <w:rFonts w:ascii="Cambria Math" w:hAnsi="Cambria Math"/>
              </w:rPr>
              <m:t>Q</m:t>
            </m:r>
          </m:e>
          <m:sub>
            <m:r>
              <m:rPr>
                <m:sty m:val="p"/>
              </m:rPr>
              <w:rPr>
                <w:rFonts w:ascii="Cambria Math" w:hAnsi="Cambria Math"/>
                <w:lang w:val="ru-RU"/>
              </w:rPr>
              <m:t>гвс</m:t>
            </m:r>
          </m:sub>
          <m:sup>
            <m:r>
              <m:rPr>
                <m:sty m:val="p"/>
              </m:rPr>
              <w:rPr>
                <w:rFonts w:ascii="Cambria Math" w:hAnsi="Cambria Math"/>
                <w:lang w:val="ru-RU"/>
              </w:rPr>
              <m:t>ВиС</m:t>
            </m:r>
          </m:sup>
        </m:sSubSup>
      </m:oMath>
      <w:r w:rsidRPr="00621C25">
        <w:rPr>
          <w:rFonts w:ascii="Times New Roman" w:hAnsi="Times New Roman"/>
          <w:lang w:val="ru-RU"/>
        </w:rPr>
        <w:t xml:space="preserve"> </w:t>
      </w:r>
      <w:r w:rsidR="00A714C9" w:rsidRPr="00621C25">
        <w:rPr>
          <w:rFonts w:ascii="Times New Roman" w:hAnsi="Times New Roman"/>
          <w:lang w:val="ru-RU"/>
        </w:rPr>
        <w:t>определяется</w:t>
      </w:r>
      <w:r w:rsidRPr="00621C25">
        <w:rPr>
          <w:rFonts w:ascii="Times New Roman" w:hAnsi="Times New Roman"/>
          <w:lang w:val="ru-RU"/>
        </w:rPr>
        <w:t xml:space="preserve"> по формуле (5):</w:t>
      </w:r>
    </w:p>
    <w:p w14:paraId="2A07EA56" w14:textId="77777777" w:rsidR="00B658DB" w:rsidRPr="00621C25" w:rsidRDefault="00DA3D0A" w:rsidP="00B658DB">
      <w:pPr>
        <w:overflowPunct/>
        <w:spacing w:line="259" w:lineRule="auto"/>
        <w:ind w:firstLine="567"/>
        <w:contextualSpacing/>
        <w:jc w:val="center"/>
        <w:textAlignment w:val="auto"/>
        <w:rPr>
          <w:sz w:val="20"/>
        </w:rPr>
      </w:pPr>
      <m:oMath>
        <m:sSubSup>
          <m:sSubSupPr>
            <m:ctrlPr>
              <w:rPr>
                <w:rFonts w:ascii="Cambria Math" w:hAnsi="Cambria Math"/>
                <w:i/>
                <w:sz w:val="20"/>
              </w:rPr>
            </m:ctrlPr>
          </m:sSubSupPr>
          <m:e>
            <m:r>
              <w:rPr>
                <w:rFonts w:ascii="Cambria Math" w:hAnsi="Cambria Math"/>
                <w:sz w:val="20"/>
                <w:lang w:val="en-US"/>
              </w:rPr>
              <m:t>Q</m:t>
            </m:r>
          </m:e>
          <m:sub>
            <m:r>
              <w:rPr>
                <w:rFonts w:ascii="Cambria Math" w:hAnsi="Cambria Math"/>
                <w:sz w:val="20"/>
              </w:rPr>
              <m:t>гвс</m:t>
            </m:r>
          </m:sub>
          <m:sup>
            <m:r>
              <w:rPr>
                <w:rFonts w:ascii="Cambria Math" w:hAnsi="Cambria Math"/>
                <w:sz w:val="20"/>
              </w:rPr>
              <m:t>ВиС</m:t>
            </m:r>
          </m:sup>
        </m:sSubSup>
        <m:r>
          <w:rPr>
            <w:rFonts w:ascii="Cambria Math" w:hAnsi="Cambria Math"/>
            <w:sz w:val="20"/>
          </w:rPr>
          <m:t>=</m:t>
        </m:r>
        <m:f>
          <m:fPr>
            <m:ctrlPr>
              <w:rPr>
                <w:rFonts w:ascii="Cambria Math" w:hAnsi="Cambria Math"/>
                <w:i/>
                <w:sz w:val="20"/>
              </w:rPr>
            </m:ctrlPr>
          </m:fPr>
          <m:num>
            <m:sSubSup>
              <m:sSubSupPr>
                <m:ctrlPr>
                  <w:rPr>
                    <w:rFonts w:ascii="Cambria Math" w:hAnsi="Cambria Math"/>
                    <w:sz w:val="20"/>
                  </w:rPr>
                </m:ctrlPr>
              </m:sSubSupPr>
              <m:e>
                <m:r>
                  <w:rPr>
                    <w:rFonts w:ascii="Cambria Math" w:hAnsi="Cambria Math"/>
                    <w:sz w:val="20"/>
                    <w:lang w:val="en-US"/>
                  </w:rPr>
                  <m:t>Q</m:t>
                </m:r>
              </m:e>
              <m:sub>
                <m:r>
                  <m:rPr>
                    <m:sty m:val="p"/>
                  </m:rPr>
                  <w:rPr>
                    <w:rFonts w:ascii="Cambria Math" w:hAnsi="Cambria Math"/>
                    <w:sz w:val="20"/>
                  </w:rPr>
                  <m:t>пу_гвс</m:t>
                </m:r>
              </m:sub>
              <m:sup>
                <m:r>
                  <m:rPr>
                    <m:sty m:val="p"/>
                  </m:rPr>
                  <w:rPr>
                    <w:rFonts w:ascii="Cambria Math" w:hAnsi="Cambria Math"/>
                    <w:sz w:val="20"/>
                  </w:rPr>
                  <m:t>пред</m:t>
                </m:r>
              </m:sup>
            </m:sSubSup>
          </m:num>
          <m:den>
            <m:sSubSup>
              <m:sSubSupPr>
                <m:ctrlPr>
                  <w:rPr>
                    <w:rFonts w:ascii="Cambria Math" w:hAnsi="Cambria Math"/>
                    <w:i/>
                    <w:sz w:val="20"/>
                  </w:rPr>
                </m:ctrlPr>
              </m:sSubSupPr>
              <m:e>
                <m:r>
                  <w:rPr>
                    <w:rFonts w:ascii="Cambria Math" w:hAnsi="Cambria Math"/>
                    <w:sz w:val="20"/>
                  </w:rPr>
                  <m:t>Т</m:t>
                </m:r>
              </m:e>
              <m:sub>
                <m:r>
                  <w:rPr>
                    <w:rFonts w:ascii="Cambria Math" w:hAnsi="Cambria Math"/>
                    <w:sz w:val="20"/>
                  </w:rPr>
                  <m:t>раб.</m:t>
                </m:r>
              </m:sub>
              <m:sup>
                <m:r>
                  <w:rPr>
                    <w:rFonts w:ascii="Cambria Math" w:hAnsi="Cambria Math"/>
                    <w:sz w:val="20"/>
                  </w:rPr>
                  <m:t>пред</m:t>
                </m:r>
              </m:sup>
            </m:sSubSup>
          </m:den>
        </m:f>
        <m:r>
          <w:rPr>
            <w:rFonts w:ascii="Cambria Math" w:hAnsi="Cambria Math"/>
            <w:sz w:val="20"/>
          </w:rPr>
          <m:t>*</m:t>
        </m:r>
        <m:sSub>
          <m:sSubPr>
            <m:ctrlPr>
              <w:rPr>
                <w:rFonts w:ascii="Cambria Math" w:hAnsi="Cambria Math"/>
                <w:i/>
                <w:sz w:val="20"/>
              </w:rPr>
            </m:ctrlPr>
          </m:sSubPr>
          <m:e>
            <m:r>
              <w:rPr>
                <w:rFonts w:ascii="Cambria Math" w:hAnsi="Cambria Math"/>
                <w:sz w:val="20"/>
              </w:rPr>
              <m:t>Т</m:t>
            </m:r>
          </m:e>
          <m:sub>
            <m:r>
              <w:rPr>
                <w:rFonts w:ascii="Cambria Math" w:hAnsi="Cambria Math"/>
                <w:sz w:val="20"/>
              </w:rPr>
              <m:t>ВиС</m:t>
            </m:r>
          </m:sub>
        </m:sSub>
      </m:oMath>
      <w:r w:rsidR="00B658DB" w:rsidRPr="00621C25">
        <w:rPr>
          <w:sz w:val="20"/>
        </w:rPr>
        <w:t>, где:</w:t>
      </w:r>
    </w:p>
    <w:p w14:paraId="0CB59E44"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Sup>
          <m:sSubSupPr>
            <m:ctrlPr>
              <w:rPr>
                <w:rFonts w:ascii="Cambria Math" w:hAnsi="Cambria Math"/>
              </w:rPr>
            </m:ctrlPr>
          </m:sSubSupPr>
          <m:e>
            <m:r>
              <w:rPr>
                <w:rFonts w:ascii="Cambria Math" w:hAnsi="Cambria Math"/>
                <w:lang w:val="en-US"/>
              </w:rPr>
              <m:t>Q</m:t>
            </m:r>
          </m:e>
          <m:sub>
            <m:r>
              <m:rPr>
                <m:sty m:val="p"/>
              </m:rPr>
              <w:rPr>
                <w:rFonts w:ascii="Cambria Math" w:hAnsi="Cambria Math"/>
                <w:lang w:val="ru-RU"/>
              </w:rPr>
              <m:t>пу_гвс</m:t>
            </m:r>
          </m:sub>
          <m:sup>
            <m:r>
              <m:rPr>
                <m:sty m:val="p"/>
              </m:rPr>
              <w:rPr>
                <w:rFonts w:ascii="Cambria Math" w:hAnsi="Cambria Math"/>
                <w:lang w:val="ru-RU"/>
              </w:rPr>
              <m:t>пред</m:t>
            </m:r>
          </m:sup>
        </m:sSubSup>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w:t>
      </w:r>
      <w:r w:rsidR="00A714C9" w:rsidRPr="00621C25">
        <w:rPr>
          <w:rFonts w:ascii="Times New Roman" w:hAnsi="Times New Roman"/>
          <w:lang w:val="ru-RU"/>
        </w:rPr>
        <w:t>количество тепловой энергии, потреблённой Потребителем</w:t>
      </w:r>
      <w:r w:rsidR="00B658DB" w:rsidRPr="00621C25">
        <w:rPr>
          <w:rFonts w:ascii="Times New Roman" w:hAnsi="Times New Roman"/>
          <w:lang w:val="ru-RU"/>
        </w:rPr>
        <w:t xml:space="preserve"> за </w:t>
      </w:r>
      <w:r w:rsidR="00A714C9" w:rsidRPr="00621C25">
        <w:rPr>
          <w:rFonts w:ascii="Times New Roman" w:hAnsi="Times New Roman"/>
          <w:lang w:val="ru-RU"/>
        </w:rPr>
        <w:t xml:space="preserve">период </w:t>
      </w:r>
      <w:r w:rsidR="00B658DB" w:rsidRPr="00621C25">
        <w:rPr>
          <w:rFonts w:ascii="Times New Roman" w:hAnsi="Times New Roman"/>
          <w:lang w:val="ru-RU"/>
        </w:rPr>
        <w:t>штатной работы</w:t>
      </w:r>
      <w:r w:rsidR="00A714C9" w:rsidRPr="00621C25">
        <w:rPr>
          <w:rFonts w:ascii="Times New Roman" w:hAnsi="Times New Roman"/>
          <w:lang w:val="ru-RU"/>
        </w:rPr>
        <w:t xml:space="preserve"> прибора учёта</w:t>
      </w:r>
      <w:r w:rsidR="00B658DB" w:rsidRPr="00621C25">
        <w:rPr>
          <w:rFonts w:ascii="Times New Roman" w:hAnsi="Times New Roman"/>
          <w:lang w:val="ru-RU"/>
        </w:rPr>
        <w:t xml:space="preserve"> в предыдущем расчетном периоде, м</w:t>
      </w:r>
      <w:r w:rsidR="00B658DB" w:rsidRPr="00621C25">
        <w:rPr>
          <w:rFonts w:ascii="Times New Roman" w:hAnsi="Times New Roman"/>
          <w:vertAlign w:val="superscript"/>
          <w:lang w:val="ru-RU"/>
        </w:rPr>
        <w:t>3</w:t>
      </w:r>
      <w:r w:rsidR="00B658DB" w:rsidRPr="00621C25">
        <w:rPr>
          <w:rFonts w:ascii="Times New Roman" w:hAnsi="Times New Roman"/>
          <w:lang w:val="ru-RU"/>
        </w:rPr>
        <w:t>;</w:t>
      </w:r>
    </w:p>
    <w:p w14:paraId="2E8552F2"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Sup>
          <m:sSubSupPr>
            <m:ctrlPr>
              <w:rPr>
                <w:rFonts w:ascii="Cambria Math" w:hAnsi="Cambria Math"/>
              </w:rPr>
            </m:ctrlPr>
          </m:sSubSupPr>
          <m:e>
            <m:r>
              <m:rPr>
                <m:sty m:val="p"/>
              </m:rPr>
              <w:rPr>
                <w:rFonts w:ascii="Cambria Math" w:hAnsi="Cambria Math"/>
                <w:lang w:val="ru-RU"/>
              </w:rPr>
              <m:t>Т</m:t>
            </m:r>
          </m:e>
          <m:sub>
            <m:r>
              <m:rPr>
                <m:sty m:val="p"/>
              </m:rPr>
              <w:rPr>
                <w:rFonts w:ascii="Cambria Math" w:hAnsi="Cambria Math"/>
                <w:lang w:val="ru-RU"/>
              </w:rPr>
              <m:t>раб.</m:t>
            </m:r>
          </m:sub>
          <m:sup>
            <m:r>
              <m:rPr>
                <m:sty m:val="p"/>
              </m:rPr>
              <w:rPr>
                <w:rFonts w:ascii="Cambria Math" w:hAnsi="Cambria Math"/>
                <w:lang w:val="ru-RU"/>
              </w:rPr>
              <m:t>пред</m:t>
            </m:r>
          </m:sup>
        </m:sSubSup>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w:t>
      </w:r>
      <w:r w:rsidR="003C264C" w:rsidRPr="00621C25">
        <w:rPr>
          <w:rFonts w:ascii="Times New Roman" w:hAnsi="Times New Roman"/>
          <w:lang w:val="ru-RU"/>
        </w:rPr>
        <w:t>время</w:t>
      </w:r>
      <w:r w:rsidR="00B658DB" w:rsidRPr="00621C25">
        <w:rPr>
          <w:rFonts w:ascii="Times New Roman" w:hAnsi="Times New Roman"/>
          <w:lang w:val="ru-RU"/>
        </w:rPr>
        <w:t xml:space="preserve"> штатной работы прибора учета в предыдущем расчетном периоде, ч.</w:t>
      </w:r>
    </w:p>
    <w:p w14:paraId="4BCBE940" w14:textId="7B6F4902"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.2.6.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о</m:t>
            </m:r>
          </m:sub>
        </m:sSub>
      </m:oMath>
      <w:r w:rsidRPr="00621C25">
        <w:rPr>
          <w:rFonts w:ascii="Times New Roman" w:hAnsi="Times New Roman"/>
          <w:lang w:val="ru-RU"/>
        </w:rPr>
        <w:t xml:space="preserve"> - количество тепловой энергии, потреблённой </w:t>
      </w:r>
      <w:r w:rsidR="005535C1" w:rsidRPr="00621C25">
        <w:rPr>
          <w:rFonts w:ascii="Times New Roman" w:hAnsi="Times New Roman"/>
          <w:lang w:val="ru-RU"/>
        </w:rPr>
        <w:t xml:space="preserve">Потребителем в расчётном периоде </w:t>
      </w:r>
      <w:r w:rsidRPr="00621C25">
        <w:rPr>
          <w:rFonts w:ascii="Times New Roman" w:hAnsi="Times New Roman"/>
          <w:lang w:val="ru-RU"/>
        </w:rPr>
        <w:t xml:space="preserve">на </w:t>
      </w:r>
      <w:r w:rsidR="005535C1" w:rsidRPr="00621C25">
        <w:rPr>
          <w:rFonts w:ascii="Times New Roman" w:hAnsi="Times New Roman"/>
          <w:lang w:val="ru-RU"/>
        </w:rPr>
        <w:t xml:space="preserve">нужды </w:t>
      </w:r>
      <w:r w:rsidRPr="00621C25">
        <w:rPr>
          <w:rFonts w:ascii="Times New Roman" w:hAnsi="Times New Roman"/>
          <w:lang w:val="ru-RU"/>
        </w:rPr>
        <w:t>отоплени</w:t>
      </w:r>
      <w:r w:rsidR="005535C1" w:rsidRPr="00621C25">
        <w:rPr>
          <w:rFonts w:ascii="Times New Roman" w:hAnsi="Times New Roman"/>
          <w:lang w:val="ru-RU"/>
        </w:rPr>
        <w:t>я</w:t>
      </w:r>
      <w:r w:rsidRPr="00621C25">
        <w:rPr>
          <w:rFonts w:ascii="Times New Roman" w:hAnsi="Times New Roman"/>
          <w:lang w:val="ru-RU"/>
        </w:rPr>
        <w:t xml:space="preserve"> при отсутствии приборов учета, при выходе приборов учёта из строя</w:t>
      </w:r>
      <w:r w:rsidR="003C73A6" w:rsidRPr="00621C25">
        <w:rPr>
          <w:rFonts w:ascii="Times New Roman" w:hAnsi="Times New Roman"/>
          <w:lang w:val="ru-RU"/>
        </w:rPr>
        <w:t>,</w:t>
      </w:r>
      <w:r w:rsidR="007B7C76" w:rsidRPr="00621C25">
        <w:rPr>
          <w:rFonts w:ascii="Times New Roman" w:hAnsi="Times New Roman"/>
          <w:lang w:val="ru-RU"/>
        </w:rPr>
        <w:t xml:space="preserve"> если непрерывная продолжительность неисправности превысила 30 суток</w:t>
      </w:r>
      <w:r w:rsidR="003C73A6" w:rsidRPr="00621C25">
        <w:rPr>
          <w:rFonts w:ascii="Times New Roman" w:hAnsi="Times New Roman"/>
          <w:lang w:val="ru-RU"/>
        </w:rPr>
        <w:t xml:space="preserve"> в расчетном периоде</w:t>
      </w:r>
      <w:r w:rsidR="007B7C76" w:rsidRPr="00621C25">
        <w:rPr>
          <w:rFonts w:ascii="Times New Roman" w:hAnsi="Times New Roman"/>
          <w:lang w:val="ru-RU"/>
        </w:rPr>
        <w:t xml:space="preserve">, при </w:t>
      </w:r>
      <w:r w:rsidRPr="00621C25">
        <w:rPr>
          <w:rFonts w:ascii="Times New Roman" w:hAnsi="Times New Roman"/>
          <w:lang w:val="ru-RU"/>
        </w:rPr>
        <w:t xml:space="preserve">нештатных ситуациях в работе </w:t>
      </w:r>
      <w:r w:rsidR="007B7C76" w:rsidRPr="00621C25">
        <w:rPr>
          <w:rFonts w:ascii="Times New Roman" w:hAnsi="Times New Roman"/>
          <w:lang w:val="ru-RU"/>
        </w:rPr>
        <w:t xml:space="preserve">прибора учета продолжительностью </w:t>
      </w:r>
      <w:r w:rsidRPr="00621C25">
        <w:rPr>
          <w:rFonts w:ascii="Times New Roman" w:hAnsi="Times New Roman"/>
          <w:lang w:val="ru-RU"/>
        </w:rPr>
        <w:t xml:space="preserve">более 30 суток расчётного периода, </w:t>
      </w:r>
      <w:r w:rsidR="00557780" w:rsidRPr="00621C25">
        <w:rPr>
          <w:rFonts w:ascii="Times New Roman" w:hAnsi="Times New Roman"/>
          <w:lang w:val="ru-RU"/>
        </w:rPr>
        <w:t>а также при нарушении сроков представления показаний приборов учета за расчетный период, который является первым месяцем отопительного периода</w:t>
      </w:r>
      <w:r w:rsidRPr="00621C25">
        <w:rPr>
          <w:rFonts w:ascii="Times New Roman" w:hAnsi="Times New Roman"/>
          <w:lang w:val="ru-RU"/>
        </w:rPr>
        <w:t xml:space="preserve">,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о</m:t>
            </m:r>
          </m:sub>
        </m:sSub>
      </m:oMath>
      <w:r w:rsidRPr="00621C25">
        <w:rPr>
          <w:rFonts w:ascii="Times New Roman" w:hAnsi="Times New Roman"/>
          <w:lang w:val="ru-RU"/>
        </w:rPr>
        <w:t xml:space="preserve"> определяется по формуле (6):</w:t>
      </w:r>
    </w:p>
    <w:p w14:paraId="68C02632" w14:textId="77777777" w:rsidR="00B658DB" w:rsidRPr="00621C25" w:rsidRDefault="00DA3D0A" w:rsidP="00B658DB">
      <w:pPr>
        <w:overflowPunct/>
        <w:spacing w:line="259" w:lineRule="auto"/>
        <w:ind w:firstLine="567"/>
        <w:contextualSpacing/>
        <w:jc w:val="center"/>
        <w:textAlignment w:val="auto"/>
        <w:rPr>
          <w:sz w:val="20"/>
        </w:rPr>
      </w:pPr>
      <m:oMath>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о</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о</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t</m:t>
                </m:r>
              </m:e>
              <m:sub>
                <m:r>
                  <w:rPr>
                    <w:rFonts w:ascii="Cambria Math" w:hAnsi="Cambria Math"/>
                    <w:sz w:val="20"/>
                  </w:rPr>
                  <m:t>нв</m:t>
                </m:r>
              </m:sub>
              <m:sup>
                <m:r>
                  <w:rPr>
                    <w:rFonts w:ascii="Cambria Math" w:hAnsi="Cambria Math"/>
                    <w:sz w:val="20"/>
                  </w:rPr>
                  <m:t>ф</m:t>
                </m:r>
              </m:sup>
            </m:sSubSup>
          </m:num>
          <m:den>
            <m:sSub>
              <m:sSubPr>
                <m:ctrlPr>
                  <w:rPr>
                    <w:rFonts w:ascii="Cambria Math" w:hAnsi="Cambria Math"/>
                    <w:i/>
                    <w:sz w:val="20"/>
                  </w:rPr>
                </m:ctrlPr>
              </m:sSubPr>
              <m:e>
                <m:r>
                  <w:rPr>
                    <w:rFonts w:ascii="Cambria Math" w:hAnsi="Cambria Math"/>
                    <w:sz w:val="20"/>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нв_о</m:t>
                </m:r>
              </m:sub>
              <m:sup>
                <m:r>
                  <w:rPr>
                    <w:rFonts w:ascii="Cambria Math" w:hAnsi="Cambria Math"/>
                    <w:sz w:val="20"/>
                  </w:rPr>
                  <m:t>р</m:t>
                </m:r>
              </m:sup>
            </m:sSubSup>
          </m:den>
        </m:f>
        <m:r>
          <w:rPr>
            <w:rFonts w:ascii="Cambria Math" w:hAnsi="Cambria Math"/>
            <w:sz w:val="20"/>
          </w:rPr>
          <m:t>*Т</m:t>
        </m:r>
      </m:oMath>
      <w:r w:rsidR="00B658DB" w:rsidRPr="00621C25">
        <w:rPr>
          <w:sz w:val="20"/>
        </w:rPr>
        <w:t>, где:</w:t>
      </w:r>
    </w:p>
    <w:p w14:paraId="2E864639"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ru-RU"/>
              </w:rPr>
              <m:t>о</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максимальная тепловая нагрузка на отопление объектов теплопотребления Потребителя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Гкал/ч;</w:t>
      </w:r>
    </w:p>
    <w:p w14:paraId="7040CE6C"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Sup>
          <m:sSubSupPr>
            <m:ctrlPr>
              <w:rPr>
                <w:rFonts w:ascii="Cambria Math" w:hAnsi="Cambria Math"/>
              </w:rPr>
            </m:ctrlPr>
          </m:sSubSupPr>
          <m:e>
            <m:r>
              <w:rPr>
                <w:rFonts w:ascii="Cambria Math" w:hAnsi="Cambria Math"/>
              </w:rPr>
              <m:t>t</m:t>
            </m:r>
          </m:e>
          <m:sub>
            <m:r>
              <m:rPr>
                <m:sty m:val="p"/>
              </m:rPr>
              <w:rPr>
                <w:rFonts w:ascii="Cambria Math" w:hAnsi="Cambria Math"/>
                <w:lang w:val="ru-RU"/>
              </w:rPr>
              <m:t>нв_о</m:t>
            </m:r>
          </m:sub>
          <m:sup>
            <m:r>
              <m:rPr>
                <m:sty m:val="p"/>
              </m:rPr>
              <w:rPr>
                <w:rFonts w:ascii="Cambria Math" w:hAnsi="Cambria Math"/>
                <w:lang w:val="ru-RU"/>
              </w:rPr>
              <m:t>р</m:t>
            </m:r>
          </m:sup>
        </m:sSubSup>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расчетная температура наружного воздуха, принятая для проектирования систем отопления,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w:t>
      </w:r>
      <w:r w:rsidR="00B658DB" w:rsidRPr="00621C25">
        <w:rPr>
          <w:rFonts w:ascii="Times New Roman" w:hAnsi="Times New Roman"/>
        </w:rPr>
        <w:t>C</w:t>
      </w:r>
      <w:r w:rsidR="00B658DB" w:rsidRPr="00621C25">
        <w:rPr>
          <w:rFonts w:ascii="Times New Roman" w:hAnsi="Times New Roman"/>
          <w:lang w:val="ru-RU"/>
        </w:rPr>
        <w:t>.</w:t>
      </w:r>
    </w:p>
    <w:p w14:paraId="013BFDA6" w14:textId="7750CEDB"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.2.7.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в</m:t>
            </m:r>
          </m:sub>
        </m:sSub>
      </m:oMath>
      <w:r w:rsidRPr="00621C25">
        <w:rPr>
          <w:rFonts w:ascii="Times New Roman" w:hAnsi="Times New Roman"/>
          <w:lang w:val="ru-RU"/>
        </w:rPr>
        <w:t xml:space="preserve"> - количество тепловой энергии, потреблённой </w:t>
      </w:r>
      <w:r w:rsidR="0096738B" w:rsidRPr="00621C25">
        <w:rPr>
          <w:rFonts w:ascii="Times New Roman" w:hAnsi="Times New Roman"/>
          <w:lang w:val="ru-RU"/>
        </w:rPr>
        <w:t xml:space="preserve">Потребителем в расчётном периоде </w:t>
      </w:r>
      <w:r w:rsidRPr="00621C25">
        <w:rPr>
          <w:rFonts w:ascii="Times New Roman" w:hAnsi="Times New Roman"/>
          <w:lang w:val="ru-RU"/>
        </w:rPr>
        <w:t xml:space="preserve">на </w:t>
      </w:r>
      <w:r w:rsidR="0096738B" w:rsidRPr="00621C25">
        <w:rPr>
          <w:rFonts w:ascii="Times New Roman" w:hAnsi="Times New Roman"/>
          <w:lang w:val="ru-RU"/>
        </w:rPr>
        <w:t xml:space="preserve">нужды </w:t>
      </w:r>
      <w:r w:rsidRPr="00621C25">
        <w:rPr>
          <w:rFonts w:ascii="Times New Roman" w:hAnsi="Times New Roman"/>
          <w:lang w:val="ru-RU"/>
        </w:rPr>
        <w:t>вентиляци</w:t>
      </w:r>
      <w:r w:rsidR="0096738B" w:rsidRPr="00621C25">
        <w:rPr>
          <w:rFonts w:ascii="Times New Roman" w:hAnsi="Times New Roman"/>
          <w:lang w:val="ru-RU"/>
        </w:rPr>
        <w:t>и</w:t>
      </w:r>
      <w:r w:rsidRPr="00621C25">
        <w:rPr>
          <w:rFonts w:ascii="Times New Roman" w:hAnsi="Times New Roman"/>
          <w:lang w:val="ru-RU"/>
        </w:rPr>
        <w:t xml:space="preserve"> при отсутствии приборов учета, при выходе приборов учёта из строя</w:t>
      </w:r>
      <w:r w:rsidR="003C73A6" w:rsidRPr="00621C25">
        <w:rPr>
          <w:rFonts w:ascii="Times New Roman" w:hAnsi="Times New Roman"/>
          <w:lang w:val="ru-RU"/>
        </w:rPr>
        <w:t xml:space="preserve">, </w:t>
      </w:r>
      <w:r w:rsidR="0096738B" w:rsidRPr="00621C25">
        <w:rPr>
          <w:rFonts w:ascii="Times New Roman" w:hAnsi="Times New Roman"/>
          <w:lang w:val="ru-RU"/>
        </w:rPr>
        <w:t>если непрерывная продолжительность неисправности превысила 30 суток</w:t>
      </w:r>
      <w:r w:rsidR="003C73A6" w:rsidRPr="00621C25">
        <w:rPr>
          <w:rFonts w:ascii="Times New Roman" w:hAnsi="Times New Roman"/>
          <w:lang w:val="ru-RU"/>
        </w:rPr>
        <w:t xml:space="preserve"> в расчетном периоде</w:t>
      </w:r>
      <w:r w:rsidR="0096738B" w:rsidRPr="00621C25">
        <w:rPr>
          <w:rFonts w:ascii="Times New Roman" w:hAnsi="Times New Roman"/>
          <w:lang w:val="ru-RU"/>
        </w:rPr>
        <w:t>, при</w:t>
      </w:r>
      <w:r w:rsidRPr="00621C25">
        <w:rPr>
          <w:rFonts w:ascii="Times New Roman" w:hAnsi="Times New Roman"/>
          <w:lang w:val="ru-RU"/>
        </w:rPr>
        <w:t xml:space="preserve"> нештатных ситуациях в работе </w:t>
      </w:r>
      <w:r w:rsidR="0096738B" w:rsidRPr="00621C25">
        <w:rPr>
          <w:rFonts w:ascii="Times New Roman" w:hAnsi="Times New Roman"/>
          <w:lang w:val="ru-RU"/>
        </w:rPr>
        <w:t>прибора учета продолжительностью</w:t>
      </w:r>
      <w:r w:rsidR="0096738B" w:rsidRPr="00621C25" w:rsidDel="0096738B">
        <w:rPr>
          <w:rFonts w:ascii="Times New Roman" w:hAnsi="Times New Roman"/>
          <w:lang w:val="ru-RU"/>
        </w:rPr>
        <w:t xml:space="preserve"> </w:t>
      </w:r>
      <w:r w:rsidRPr="00621C25">
        <w:rPr>
          <w:rFonts w:ascii="Times New Roman" w:hAnsi="Times New Roman"/>
          <w:lang w:val="ru-RU"/>
        </w:rPr>
        <w:t xml:space="preserve">более 30 суток расчётного периода, </w:t>
      </w:r>
      <w:r w:rsidR="00557780" w:rsidRPr="00621C25">
        <w:rPr>
          <w:rFonts w:ascii="Times New Roman" w:hAnsi="Times New Roman"/>
          <w:lang w:val="ru-RU"/>
        </w:rPr>
        <w:t>а также при нарушении сроков представления показаний приборов учета за расчетный период, который является первым месяцем отопительного периода либо относится к межотопительному периоду</w:t>
      </w:r>
      <w:r w:rsidRPr="00621C25">
        <w:rPr>
          <w:rFonts w:ascii="Times New Roman" w:hAnsi="Times New Roman"/>
          <w:lang w:val="ru-RU"/>
        </w:rPr>
        <w:t xml:space="preserve">,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в</m:t>
            </m:r>
          </m:sub>
        </m:sSub>
      </m:oMath>
      <w:r w:rsidRPr="00621C25">
        <w:rPr>
          <w:rFonts w:ascii="Times New Roman" w:hAnsi="Times New Roman"/>
          <w:lang w:val="ru-RU"/>
        </w:rPr>
        <w:t xml:space="preserve">  определяется по формуле (7):</w:t>
      </w:r>
    </w:p>
    <w:p w14:paraId="757E78E2" w14:textId="77777777" w:rsidR="00B658DB" w:rsidRPr="00621C25" w:rsidRDefault="00DA3D0A" w:rsidP="00B658DB">
      <w:pPr>
        <w:overflowPunct/>
        <w:spacing w:line="259" w:lineRule="auto"/>
        <w:ind w:firstLine="567"/>
        <w:contextualSpacing/>
        <w:jc w:val="center"/>
        <w:textAlignment w:val="auto"/>
        <w:rPr>
          <w:sz w:val="20"/>
        </w:rPr>
      </w:pPr>
      <m:oMath>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в</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в</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lang w:val="en-US"/>
                  </w:rPr>
                </m:ctrlPr>
              </m:sSubSupPr>
              <m:e>
                <m:r>
                  <w:rPr>
                    <w:rFonts w:ascii="Cambria Math" w:hAnsi="Cambria Math"/>
                    <w:sz w:val="20"/>
                    <w:lang w:val="en-US"/>
                  </w:rPr>
                  <m:t>t</m:t>
                </m:r>
              </m:e>
              <m:sub>
                <m:r>
                  <w:rPr>
                    <w:rFonts w:ascii="Cambria Math" w:hAnsi="Cambria Math"/>
                    <w:sz w:val="20"/>
                  </w:rPr>
                  <m:t>нв</m:t>
                </m:r>
              </m:sub>
              <m:sup>
                <m:r>
                  <w:rPr>
                    <w:rFonts w:ascii="Cambria Math" w:hAnsi="Cambria Math"/>
                    <w:sz w:val="20"/>
                  </w:rPr>
                  <m:t>ф</m:t>
                </m:r>
              </m:sup>
            </m:sSubSup>
          </m:num>
          <m:den>
            <m:sSub>
              <m:sSubPr>
                <m:ctrlPr>
                  <w:rPr>
                    <w:rFonts w:ascii="Cambria Math" w:hAnsi="Cambria Math"/>
                    <w:i/>
                    <w:sz w:val="20"/>
                  </w:rPr>
                </m:ctrlPr>
              </m:sSubPr>
              <m:e>
                <m:r>
                  <w:rPr>
                    <w:rFonts w:ascii="Cambria Math" w:hAnsi="Cambria Math"/>
                    <w:sz w:val="20"/>
                  </w:rPr>
                  <m:t>t</m:t>
                </m:r>
              </m:e>
              <m:sub>
                <m:r>
                  <w:rPr>
                    <w:rFonts w:ascii="Cambria Math" w:hAnsi="Cambria Math"/>
                    <w:sz w:val="20"/>
                  </w:rPr>
                  <m:t>вн</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нв_в</m:t>
                </m:r>
              </m:sub>
              <m:sup>
                <m:r>
                  <w:rPr>
                    <w:rFonts w:ascii="Cambria Math" w:hAnsi="Cambria Math"/>
                    <w:sz w:val="20"/>
                  </w:rPr>
                  <m:t>р</m:t>
                </m:r>
              </m:sup>
            </m:sSubSup>
          </m:den>
        </m:f>
        <m:r>
          <w:rPr>
            <w:rFonts w:ascii="Cambria Math" w:hAnsi="Cambria Math"/>
            <w:sz w:val="20"/>
          </w:rPr>
          <m:t>*Т</m:t>
        </m:r>
      </m:oMath>
      <w:r w:rsidR="00B658DB" w:rsidRPr="00621C25">
        <w:rPr>
          <w:sz w:val="20"/>
        </w:rPr>
        <w:t>, где:</w:t>
      </w:r>
    </w:p>
    <w:p w14:paraId="0FF05D0F"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ru-RU"/>
              </w:rPr>
              <m:t>в</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максимальная тепловая нагрузка на вентиляцию объектов теплопотребления Потребителя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Гкал/ч;</w:t>
      </w:r>
    </w:p>
    <w:p w14:paraId="132EB722" w14:textId="08FB36B6" w:rsidR="00B658DB" w:rsidRPr="00621C25" w:rsidRDefault="00DA3D0A" w:rsidP="00BB300D">
      <w:pPr>
        <w:pStyle w:val="SLH2PlainSimplawyer"/>
        <w:numPr>
          <w:ilvl w:val="0"/>
          <w:numId w:val="0"/>
        </w:numPr>
        <w:ind w:left="885"/>
        <w:jc w:val="both"/>
        <w:rPr>
          <w:rFonts w:ascii="Times New Roman" w:hAnsi="Times New Roman"/>
          <w:lang w:val="ru-RU"/>
        </w:rPr>
      </w:pPr>
      <m:oMath>
        <m:sSubSup>
          <m:sSubSupPr>
            <m:ctrlPr>
              <w:rPr>
                <w:rFonts w:ascii="Cambria Math" w:hAnsi="Cambria Math"/>
              </w:rPr>
            </m:ctrlPr>
          </m:sSubSupPr>
          <m:e>
            <m:r>
              <w:rPr>
                <w:rFonts w:ascii="Cambria Math" w:hAnsi="Cambria Math"/>
              </w:rPr>
              <m:t>t</m:t>
            </m:r>
          </m:e>
          <m:sub>
            <m:r>
              <m:rPr>
                <m:sty m:val="p"/>
              </m:rPr>
              <w:rPr>
                <w:rFonts w:ascii="Cambria Math" w:hAnsi="Cambria Math"/>
                <w:lang w:val="ru-RU"/>
              </w:rPr>
              <m:t>нв_в</m:t>
            </m:r>
          </m:sub>
          <m:sup>
            <m:r>
              <m:rPr>
                <m:sty m:val="p"/>
              </m:rPr>
              <w:rPr>
                <w:rFonts w:ascii="Cambria Math" w:hAnsi="Cambria Math"/>
                <w:lang w:val="ru-RU"/>
              </w:rPr>
              <m:t>р</m:t>
            </m:r>
          </m:sup>
        </m:sSubSup>
      </m:oMath>
      <w:r w:rsidR="00B658DB" w:rsidRPr="00621C25">
        <w:rPr>
          <w:rFonts w:ascii="Times New Roman" w:hAnsi="Times New Roman"/>
          <w:lang w:val="ru-RU"/>
        </w:rPr>
        <w:t xml:space="preserve"> </w:t>
      </w:r>
      <w:r w:rsidR="00D64E39">
        <w:rPr>
          <w:rFonts w:ascii="Times New Roman" w:hAnsi="Times New Roman"/>
          <w:lang w:val="ru-RU"/>
        </w:rPr>
        <w:t xml:space="preserve">– расчетная температура наружного воздуха </w:t>
      </w:r>
      <w:r w:rsidR="00B658DB" w:rsidRPr="00621C25">
        <w:rPr>
          <w:rFonts w:ascii="Times New Roman" w:hAnsi="Times New Roman"/>
          <w:lang w:val="ru-RU"/>
        </w:rPr>
        <w:t>принятая для проектирования систем вентиляции,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w:t>
      </w:r>
      <w:r w:rsidR="00B658DB" w:rsidRPr="00621C25">
        <w:rPr>
          <w:rFonts w:ascii="Times New Roman" w:hAnsi="Times New Roman"/>
        </w:rPr>
        <w:t>C</w:t>
      </w:r>
      <w:r w:rsidR="00B658DB" w:rsidRPr="00621C25">
        <w:rPr>
          <w:rFonts w:ascii="Times New Roman" w:hAnsi="Times New Roman"/>
          <w:lang w:val="ru-RU"/>
        </w:rPr>
        <w:t>.</w:t>
      </w:r>
    </w:p>
    <w:p w14:paraId="02344D0D" w14:textId="721C8E95"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.2.8.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гвс</m:t>
            </m:r>
          </m:sub>
        </m:sSub>
      </m:oMath>
      <w:r w:rsidRPr="00621C25">
        <w:rPr>
          <w:rFonts w:ascii="Times New Roman" w:hAnsi="Times New Roman"/>
          <w:lang w:val="ru-RU"/>
        </w:rPr>
        <w:t xml:space="preserve"> - количество тепловой энергии, потреблённой </w:t>
      </w:r>
      <w:r w:rsidR="00523F03" w:rsidRPr="00621C25">
        <w:rPr>
          <w:rFonts w:ascii="Times New Roman" w:hAnsi="Times New Roman"/>
          <w:lang w:val="ru-RU"/>
        </w:rPr>
        <w:t xml:space="preserve">Потребителем </w:t>
      </w:r>
      <w:r w:rsidRPr="00621C25">
        <w:rPr>
          <w:rFonts w:ascii="Times New Roman" w:hAnsi="Times New Roman"/>
          <w:lang w:val="ru-RU"/>
        </w:rPr>
        <w:t xml:space="preserve">на </w:t>
      </w:r>
      <w:r w:rsidR="00523F03" w:rsidRPr="00621C25">
        <w:rPr>
          <w:rFonts w:ascii="Times New Roman" w:hAnsi="Times New Roman"/>
          <w:lang w:val="ru-RU"/>
        </w:rPr>
        <w:t xml:space="preserve">нужды </w:t>
      </w:r>
      <w:r w:rsidRPr="00621C25">
        <w:rPr>
          <w:rFonts w:ascii="Times New Roman" w:hAnsi="Times New Roman"/>
          <w:lang w:val="ru-RU"/>
        </w:rPr>
        <w:t>горяче</w:t>
      </w:r>
      <w:r w:rsidR="00523F03" w:rsidRPr="00621C25">
        <w:rPr>
          <w:rFonts w:ascii="Times New Roman" w:hAnsi="Times New Roman"/>
          <w:lang w:val="ru-RU"/>
        </w:rPr>
        <w:t>го</w:t>
      </w:r>
      <w:r w:rsidRPr="00621C25">
        <w:rPr>
          <w:rFonts w:ascii="Times New Roman" w:hAnsi="Times New Roman"/>
          <w:lang w:val="ru-RU"/>
        </w:rPr>
        <w:t xml:space="preserve"> водоснабжени</w:t>
      </w:r>
      <w:r w:rsidR="00523F03" w:rsidRPr="00621C25">
        <w:rPr>
          <w:rFonts w:ascii="Times New Roman" w:hAnsi="Times New Roman"/>
          <w:lang w:val="ru-RU"/>
        </w:rPr>
        <w:t>я</w:t>
      </w:r>
      <w:r w:rsidRPr="00621C25">
        <w:rPr>
          <w:rFonts w:ascii="Times New Roman" w:hAnsi="Times New Roman"/>
          <w:lang w:val="ru-RU"/>
        </w:rPr>
        <w:t xml:space="preserve"> при отсутствии </w:t>
      </w:r>
      <w:r w:rsidR="00523F03" w:rsidRPr="00621C25">
        <w:rPr>
          <w:rFonts w:ascii="Times New Roman" w:hAnsi="Times New Roman"/>
          <w:lang w:val="ru-RU"/>
        </w:rPr>
        <w:t>отдельного</w:t>
      </w:r>
      <w:r w:rsidRPr="00621C25">
        <w:rPr>
          <w:rFonts w:ascii="Times New Roman" w:hAnsi="Times New Roman"/>
          <w:lang w:val="ru-RU"/>
        </w:rPr>
        <w:t xml:space="preserve"> прибора учёта</w:t>
      </w:r>
      <w:r w:rsidR="006C157C" w:rsidRPr="00621C25">
        <w:rPr>
          <w:rFonts w:ascii="Times New Roman" w:hAnsi="Times New Roman"/>
          <w:lang w:val="ru-RU"/>
        </w:rPr>
        <w:t xml:space="preserve"> </w:t>
      </w:r>
      <w:r w:rsidR="00700D76" w:rsidRPr="00621C25">
        <w:rPr>
          <w:rFonts w:ascii="Times New Roman" w:hAnsi="Times New Roman"/>
          <w:lang w:val="ru-RU"/>
        </w:rPr>
        <w:t xml:space="preserve">тепловой энергии </w:t>
      </w:r>
      <w:r w:rsidR="006C157C" w:rsidRPr="00621C25">
        <w:rPr>
          <w:rFonts w:ascii="Times New Roman" w:hAnsi="Times New Roman"/>
          <w:lang w:val="ru-RU"/>
        </w:rPr>
        <w:t>на нужды горячего водоснабжения</w:t>
      </w:r>
      <w:r w:rsidRPr="00621C25">
        <w:rPr>
          <w:rFonts w:ascii="Times New Roman" w:hAnsi="Times New Roman"/>
          <w:lang w:val="ru-RU"/>
        </w:rPr>
        <w:t xml:space="preserve">, </w:t>
      </w:r>
      <w:r w:rsidR="009878B1" w:rsidRPr="00621C25">
        <w:rPr>
          <w:rFonts w:ascii="Times New Roman" w:hAnsi="Times New Roman"/>
          <w:lang w:val="ru-RU"/>
        </w:rPr>
        <w:t xml:space="preserve">при нарушении срока представления показаний такого прибора учета за второй и последующие расчетные периоды подряд, </w:t>
      </w:r>
      <w:r w:rsidR="007A7152" w:rsidRPr="00621C25">
        <w:rPr>
          <w:rFonts w:ascii="Times New Roman" w:hAnsi="Times New Roman"/>
          <w:lang w:val="ru-RU"/>
        </w:rPr>
        <w:t>при</w:t>
      </w:r>
      <w:r w:rsidRPr="00621C25">
        <w:rPr>
          <w:rFonts w:ascii="Times New Roman" w:hAnsi="Times New Roman"/>
          <w:lang w:val="ru-RU"/>
        </w:rPr>
        <w:t xml:space="preserve"> выходе из строя</w:t>
      </w:r>
      <w:r w:rsidR="003C73A6" w:rsidRPr="00621C25">
        <w:rPr>
          <w:rFonts w:ascii="Times New Roman" w:hAnsi="Times New Roman"/>
          <w:lang w:val="ru-RU"/>
        </w:rPr>
        <w:t xml:space="preserve">, если </w:t>
      </w:r>
      <w:r w:rsidR="00A45A0A" w:rsidRPr="00621C25">
        <w:rPr>
          <w:rFonts w:ascii="Times New Roman" w:hAnsi="Times New Roman"/>
          <w:lang w:val="ru-RU"/>
        </w:rPr>
        <w:t xml:space="preserve">в расчетном периоде была превышена </w:t>
      </w:r>
      <w:r w:rsidR="003C73A6" w:rsidRPr="00621C25">
        <w:rPr>
          <w:rFonts w:ascii="Times New Roman" w:hAnsi="Times New Roman"/>
          <w:lang w:val="ru-RU"/>
        </w:rPr>
        <w:t xml:space="preserve">непрерывная продолжительность неисправности </w:t>
      </w:r>
      <w:r w:rsidR="00A45A0A" w:rsidRPr="00621C25">
        <w:rPr>
          <w:rFonts w:ascii="Times New Roman" w:hAnsi="Times New Roman"/>
          <w:lang w:val="ru-RU"/>
        </w:rPr>
        <w:t>в</w:t>
      </w:r>
      <w:r w:rsidR="003C73A6" w:rsidRPr="00621C25">
        <w:rPr>
          <w:rFonts w:ascii="Times New Roman" w:hAnsi="Times New Roman"/>
          <w:lang w:val="ru-RU"/>
        </w:rPr>
        <w:t xml:space="preserve"> 30 суток,</w:t>
      </w:r>
      <w:r w:rsidRPr="00621C25">
        <w:rPr>
          <w:rFonts w:ascii="Times New Roman" w:hAnsi="Times New Roman"/>
          <w:lang w:val="ru-RU"/>
        </w:rPr>
        <w:t xml:space="preserve"> или </w:t>
      </w:r>
      <w:r w:rsidR="0089010B" w:rsidRPr="00621C25">
        <w:rPr>
          <w:rFonts w:ascii="Times New Roman" w:hAnsi="Times New Roman"/>
          <w:lang w:val="ru-RU"/>
        </w:rPr>
        <w:t xml:space="preserve">при </w:t>
      </w:r>
      <w:r w:rsidRPr="00621C25">
        <w:rPr>
          <w:rFonts w:ascii="Times New Roman" w:hAnsi="Times New Roman"/>
          <w:lang w:val="ru-RU"/>
        </w:rPr>
        <w:t>нештатн</w:t>
      </w:r>
      <w:r w:rsidR="0089010B" w:rsidRPr="00621C25">
        <w:rPr>
          <w:rFonts w:ascii="Times New Roman" w:hAnsi="Times New Roman"/>
          <w:lang w:val="ru-RU"/>
        </w:rPr>
        <w:t>ых</w:t>
      </w:r>
      <w:r w:rsidRPr="00621C25">
        <w:rPr>
          <w:rFonts w:ascii="Times New Roman" w:hAnsi="Times New Roman"/>
          <w:lang w:val="ru-RU"/>
        </w:rPr>
        <w:t xml:space="preserve"> ситуаци</w:t>
      </w:r>
      <w:r w:rsidR="0089010B" w:rsidRPr="00621C25">
        <w:rPr>
          <w:rFonts w:ascii="Times New Roman" w:hAnsi="Times New Roman"/>
          <w:lang w:val="ru-RU"/>
        </w:rPr>
        <w:t>ях</w:t>
      </w:r>
      <w:r w:rsidRPr="00621C25">
        <w:rPr>
          <w:rFonts w:ascii="Times New Roman" w:hAnsi="Times New Roman"/>
          <w:lang w:val="ru-RU"/>
        </w:rPr>
        <w:t xml:space="preserve"> в работе продолжительностью </w:t>
      </w:r>
      <w:r w:rsidR="0089010B" w:rsidRPr="00621C25">
        <w:rPr>
          <w:rFonts w:ascii="Times New Roman" w:hAnsi="Times New Roman"/>
          <w:lang w:val="ru-RU"/>
        </w:rPr>
        <w:t>более</w:t>
      </w:r>
      <w:r w:rsidRPr="00621C25">
        <w:rPr>
          <w:rFonts w:ascii="Times New Roman" w:hAnsi="Times New Roman"/>
          <w:lang w:val="ru-RU"/>
        </w:rPr>
        <w:t xml:space="preserve"> 30 суток расчётно</w:t>
      </w:r>
      <w:r w:rsidR="00106140" w:rsidRPr="00621C25">
        <w:rPr>
          <w:rFonts w:ascii="Times New Roman" w:hAnsi="Times New Roman"/>
          <w:lang w:val="ru-RU"/>
        </w:rPr>
        <w:t>го</w:t>
      </w:r>
      <w:r w:rsidRPr="00621C25">
        <w:rPr>
          <w:rFonts w:ascii="Times New Roman" w:hAnsi="Times New Roman"/>
          <w:lang w:val="ru-RU"/>
        </w:rPr>
        <w:t xml:space="preserve"> период</w:t>
      </w:r>
      <w:r w:rsidR="00106140" w:rsidRPr="00621C25">
        <w:rPr>
          <w:rFonts w:ascii="Times New Roman" w:hAnsi="Times New Roman"/>
          <w:lang w:val="ru-RU"/>
        </w:rPr>
        <w:t>а</w:t>
      </w:r>
      <w:r w:rsidRPr="00621C25">
        <w:rPr>
          <w:rFonts w:ascii="Times New Roman" w:hAnsi="Times New Roman"/>
          <w:lang w:val="ru-RU"/>
        </w:rPr>
        <w:t xml:space="preserve"> </w:t>
      </w:r>
      <w:r w:rsidR="006C157C" w:rsidRPr="00621C25">
        <w:rPr>
          <w:rFonts w:ascii="Times New Roman" w:hAnsi="Times New Roman"/>
          <w:lang w:val="ru-RU"/>
        </w:rPr>
        <w:t xml:space="preserve">такого </w:t>
      </w:r>
      <w:r w:rsidRPr="00621C25">
        <w:rPr>
          <w:rFonts w:ascii="Times New Roman" w:hAnsi="Times New Roman"/>
          <w:lang w:val="ru-RU"/>
        </w:rPr>
        <w:t xml:space="preserve">прибора учёта, </w:t>
      </w:r>
      <w:r w:rsidR="004179CB" w:rsidRPr="00621C25">
        <w:rPr>
          <w:rFonts w:ascii="Times New Roman" w:hAnsi="Times New Roman"/>
          <w:lang w:val="ru-RU"/>
        </w:rPr>
        <w:t xml:space="preserve">при временной неисправности в отопительный период </w:t>
      </w:r>
      <w:r w:rsidRPr="00621C25">
        <w:rPr>
          <w:rFonts w:ascii="Times New Roman" w:hAnsi="Times New Roman"/>
          <w:lang w:val="ru-RU"/>
        </w:rPr>
        <w:t xml:space="preserve">прибора учёта, не являющегося отдельным прибором учёта тепловой энергии на нужды горячего водоснабжения, </w:t>
      </w:r>
      <w:r w:rsidR="004179CB" w:rsidRPr="00621C25">
        <w:rPr>
          <w:rFonts w:ascii="Times New Roman" w:hAnsi="Times New Roman"/>
          <w:lang w:val="ru-RU"/>
        </w:rPr>
        <w:t>если непрерывная продолжительность неисправности не превысила 30 суток,</w:t>
      </w:r>
      <w:r w:rsidR="00F462E9" w:rsidRPr="00621C25">
        <w:rPr>
          <w:rFonts w:ascii="Times New Roman" w:hAnsi="Times New Roman"/>
          <w:lang w:val="ru-RU"/>
        </w:rPr>
        <w:t xml:space="preserve"> </w:t>
      </w:r>
      <w:r w:rsidR="00C724EE" w:rsidRPr="00621C25">
        <w:rPr>
          <w:rFonts w:ascii="Times New Roman" w:hAnsi="Times New Roman"/>
          <w:lang w:val="ru-RU"/>
        </w:rPr>
        <w:t>при нарушении срока пред</w:t>
      </w:r>
      <w:r w:rsidR="003C73A6" w:rsidRPr="00621C25">
        <w:rPr>
          <w:rFonts w:ascii="Times New Roman" w:hAnsi="Times New Roman"/>
          <w:lang w:val="ru-RU"/>
        </w:rPr>
        <w:t>ставления показаний прибора уче</w:t>
      </w:r>
      <w:r w:rsidR="00C724EE" w:rsidRPr="00621C25">
        <w:rPr>
          <w:rFonts w:ascii="Times New Roman" w:hAnsi="Times New Roman"/>
          <w:lang w:val="ru-RU"/>
        </w:rPr>
        <w:t xml:space="preserve">та, </w:t>
      </w:r>
      <w:r w:rsidRPr="00621C25">
        <w:rPr>
          <w:rFonts w:ascii="Times New Roman" w:hAnsi="Times New Roman"/>
          <w:lang w:val="ru-RU"/>
        </w:rPr>
        <w:t xml:space="preserve">не являющегося отдельным прибором учёта тепловой энергии на нужды горячего водоснабжения,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гвс</m:t>
            </m:r>
          </m:sub>
        </m:sSub>
      </m:oMath>
      <w:r w:rsidRPr="00621C25">
        <w:rPr>
          <w:rFonts w:ascii="Times New Roman" w:hAnsi="Times New Roman"/>
          <w:lang w:val="ru-RU"/>
        </w:rPr>
        <w:t xml:space="preserve"> определяется по формуле (8):</w:t>
      </w:r>
    </w:p>
    <w:p w14:paraId="2B7C99F4" w14:textId="77777777" w:rsidR="00B658DB" w:rsidRPr="00621C25" w:rsidRDefault="00DA3D0A" w:rsidP="00B658DB">
      <w:pPr>
        <w:overflowPunct/>
        <w:spacing w:line="259" w:lineRule="auto"/>
        <w:ind w:firstLine="567"/>
        <w:contextualSpacing/>
        <w:jc w:val="center"/>
        <w:textAlignment w:val="auto"/>
        <w:rPr>
          <w:sz w:val="20"/>
        </w:rPr>
      </w:pPr>
      <m:oMath>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гвс</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гвс</m:t>
            </m:r>
          </m:sub>
        </m:sSub>
        <m:r>
          <w:rPr>
            <w:rFonts w:ascii="Cambria Math" w:hAnsi="Cambria Math"/>
            <w:sz w:val="20"/>
          </w:rPr>
          <m:t>*</m:t>
        </m:r>
        <m:sSub>
          <m:sSubPr>
            <m:ctrlPr>
              <w:rPr>
                <w:rFonts w:ascii="Cambria Math" w:hAnsi="Cambria Math"/>
                <w:i/>
                <w:sz w:val="20"/>
              </w:rPr>
            </m:ctrlPr>
          </m:sSubPr>
          <m:e>
            <m:r>
              <w:rPr>
                <w:rFonts w:ascii="Cambria Math" w:hAnsi="Cambria Math"/>
                <w:sz w:val="20"/>
              </w:rPr>
              <m:t>Т</m:t>
            </m:r>
          </m:e>
          <m:sub>
            <m:r>
              <w:rPr>
                <w:rFonts w:ascii="Cambria Math" w:hAnsi="Cambria Math"/>
                <w:sz w:val="20"/>
              </w:rPr>
              <m:t>гвс</m:t>
            </m:r>
          </m:sub>
        </m:sSub>
      </m:oMath>
      <w:r w:rsidR="00B658DB" w:rsidRPr="00621C25">
        <w:rPr>
          <w:sz w:val="20"/>
        </w:rPr>
        <w:t>, где:</w:t>
      </w:r>
    </w:p>
    <w:p w14:paraId="662B0241"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гвс</m:t>
            </m:r>
          </m:sub>
        </m:sSub>
      </m:oMath>
      <w:r w:rsidR="00B658DB" w:rsidRPr="00621C25">
        <w:rPr>
          <w:rFonts w:ascii="Times New Roman" w:hAnsi="Times New Roman"/>
          <w:lang w:val="ru-RU"/>
        </w:rPr>
        <w:t xml:space="preserve"> </w:t>
      </w:r>
      <w:r w:rsidR="00F0164D" w:rsidRPr="00621C25">
        <w:rPr>
          <w:rFonts w:ascii="Times New Roman" w:hAnsi="Times New Roman"/>
          <w:lang w:val="ru-RU"/>
        </w:rPr>
        <w:t>–</w:t>
      </w:r>
      <w:r w:rsidR="00B658DB" w:rsidRPr="00621C25">
        <w:rPr>
          <w:rFonts w:ascii="Times New Roman" w:hAnsi="Times New Roman"/>
          <w:lang w:val="ru-RU"/>
        </w:rPr>
        <w:t xml:space="preserve"> средн</w:t>
      </w:r>
      <w:r w:rsidR="00F0164D" w:rsidRPr="00621C25">
        <w:rPr>
          <w:rFonts w:ascii="Times New Roman" w:hAnsi="Times New Roman"/>
          <w:lang w:val="ru-RU"/>
        </w:rPr>
        <w:t xml:space="preserve">яя </w:t>
      </w:r>
      <w:r w:rsidR="00B658DB" w:rsidRPr="00621C25">
        <w:rPr>
          <w:rFonts w:ascii="Times New Roman" w:hAnsi="Times New Roman"/>
          <w:lang w:val="ru-RU"/>
        </w:rPr>
        <w:t>часовая тепловая нагрузка на горячее водоснабжение объектов теплопотребления Потребителя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Гкал/ч;</w:t>
      </w:r>
    </w:p>
    <w:p w14:paraId="1B025593"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m:rPr>
                <m:sty m:val="p"/>
              </m:rPr>
              <w:rPr>
                <w:rFonts w:ascii="Cambria Math" w:hAnsi="Cambria Math"/>
                <w:lang w:val="ru-RU"/>
              </w:rPr>
              <m:t>Т</m:t>
            </m:r>
          </m:e>
          <m:sub>
            <m:r>
              <m:rPr>
                <m:sty m:val="p"/>
              </m:rPr>
              <w:rPr>
                <w:rFonts w:ascii="Cambria Math" w:hAnsi="Cambria Math"/>
                <w:lang w:val="ru-RU"/>
              </w:rPr>
              <m:t>гвс</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при отсутствии </w:t>
      </w:r>
      <w:r w:rsidR="00C724EE" w:rsidRPr="00621C25">
        <w:rPr>
          <w:rFonts w:ascii="Times New Roman" w:hAnsi="Times New Roman"/>
          <w:lang w:val="ru-RU"/>
        </w:rPr>
        <w:t xml:space="preserve">отдельного </w:t>
      </w:r>
      <w:r w:rsidR="00B658DB" w:rsidRPr="00621C25">
        <w:rPr>
          <w:rFonts w:ascii="Times New Roman" w:hAnsi="Times New Roman"/>
          <w:lang w:val="ru-RU"/>
        </w:rPr>
        <w:t xml:space="preserve">прибора учёта </w:t>
      </w:r>
      <w:r w:rsidR="00700D76" w:rsidRPr="00621C25">
        <w:rPr>
          <w:rFonts w:ascii="Times New Roman" w:hAnsi="Times New Roman"/>
          <w:lang w:val="ru-RU"/>
        </w:rPr>
        <w:t xml:space="preserve">тепловой энергии </w:t>
      </w:r>
      <w:r w:rsidR="00C724EE" w:rsidRPr="00621C25">
        <w:rPr>
          <w:rFonts w:ascii="Times New Roman" w:hAnsi="Times New Roman"/>
          <w:lang w:val="ru-RU"/>
        </w:rPr>
        <w:t>на нужды горячего водоснабжения</w:t>
      </w:r>
      <w:r w:rsidR="009878B1" w:rsidRPr="00621C25">
        <w:rPr>
          <w:rFonts w:ascii="Times New Roman" w:hAnsi="Times New Roman"/>
          <w:lang w:val="ru-RU"/>
        </w:rPr>
        <w:t>, при нарушении срока представления показаний такого прибора учета за второй и последующие расчетные периоды подряд, при выходе из строя, если в расчетном периоде была превышена непрерывная продолжительность неисправности в 30 суток, или при нештатных ситуациях в работе продолжительностью более 30 суток расчётно</w:t>
      </w:r>
      <w:r w:rsidR="00A23D89" w:rsidRPr="00621C25">
        <w:rPr>
          <w:rFonts w:ascii="Times New Roman" w:hAnsi="Times New Roman"/>
          <w:lang w:val="ru-RU"/>
        </w:rPr>
        <w:t>го периода такого прибора учёта</w:t>
      </w:r>
      <w:r w:rsidR="00607EE3" w:rsidRPr="00621C25">
        <w:rPr>
          <w:rFonts w:ascii="Times New Roman" w:hAnsi="Times New Roman"/>
          <w:lang w:val="ru-RU"/>
        </w:rPr>
        <w:t>, при нарушении срока предоставления показаний прибора учета, не являющегося отдельным прибором учёта тепловой энергии на нужды горячего водоснабжения</w:t>
      </w:r>
      <w:r w:rsidR="00BF308E" w:rsidRPr="00621C25">
        <w:rPr>
          <w:rFonts w:ascii="Times New Roman" w:hAnsi="Times New Roman"/>
          <w:lang w:val="ru-RU"/>
        </w:rPr>
        <w:t xml:space="preserve"> </w:t>
      </w:r>
      <w:r w:rsidR="00B658DB" w:rsidRPr="00621C25">
        <w:rPr>
          <w:rFonts w:ascii="Times New Roman" w:hAnsi="Times New Roman"/>
          <w:lang w:val="ru-RU"/>
        </w:rPr>
        <w:t>– количество часов работы системы теплоснабжения в расчётном периоде</w:t>
      </w:r>
      <w:r w:rsidR="00BF308E" w:rsidRPr="00621C25">
        <w:rPr>
          <w:rFonts w:ascii="Times New Roman" w:hAnsi="Times New Roman"/>
          <w:lang w:val="ru-RU"/>
        </w:rPr>
        <w:t>;</w:t>
      </w:r>
      <w:r w:rsidR="00B658DB" w:rsidRPr="00621C25">
        <w:rPr>
          <w:rFonts w:ascii="Times New Roman" w:hAnsi="Times New Roman"/>
          <w:lang w:val="ru-RU"/>
        </w:rPr>
        <w:t xml:space="preserve"> </w:t>
      </w:r>
      <w:r w:rsidR="009878B1" w:rsidRPr="00621C25">
        <w:rPr>
          <w:rFonts w:ascii="Times New Roman" w:hAnsi="Times New Roman"/>
          <w:lang w:val="ru-RU"/>
        </w:rPr>
        <w:t xml:space="preserve">при </w:t>
      </w:r>
      <w:r w:rsidR="009504C1" w:rsidRPr="00621C25">
        <w:rPr>
          <w:rFonts w:ascii="Times New Roman" w:hAnsi="Times New Roman"/>
          <w:lang w:val="ru-RU"/>
        </w:rPr>
        <w:t>неисправности прибора учета, не являющегося отдельным прибором учёта тепловой энергии на нужды горячего водоснабжения, истечения срока его поверки, включая вывод из работы для ремонта или поверки, если непрерывная продолжительность неисправности, истечения срока поверки, вывод из работы прибора учета не превысила 30 суток, или за период нештатных ситуаций в работе прибора учёта, если их продолжительность составила от 15 до 30 суток в расчётном периоде</w:t>
      </w:r>
      <w:r w:rsidR="009878B1" w:rsidRPr="00621C25">
        <w:rPr>
          <w:rFonts w:ascii="Times New Roman" w:hAnsi="Times New Roman"/>
          <w:lang w:val="ru-RU"/>
        </w:rPr>
        <w:t>,</w:t>
      </w:r>
      <w:r w:rsidR="00B658DB" w:rsidRPr="00621C25">
        <w:rPr>
          <w:rFonts w:ascii="Times New Roman" w:hAnsi="Times New Roman"/>
          <w:lang w:val="ru-RU"/>
        </w:rPr>
        <w:t xml:space="preserve"> – период выхода прибора учёта из строя</w:t>
      </w:r>
      <w:r w:rsidR="004406FF" w:rsidRPr="00621C25">
        <w:rPr>
          <w:rFonts w:ascii="Times New Roman" w:hAnsi="Times New Roman"/>
          <w:lang w:val="ru-RU"/>
        </w:rPr>
        <w:t xml:space="preserve"> в расчётном периоде</w:t>
      </w:r>
      <w:r w:rsidR="00B658DB" w:rsidRPr="00621C25">
        <w:rPr>
          <w:rFonts w:ascii="Times New Roman" w:hAnsi="Times New Roman"/>
          <w:lang w:val="ru-RU"/>
        </w:rPr>
        <w:t>, ч.</w:t>
      </w:r>
    </w:p>
    <w:p w14:paraId="4399B9B3" w14:textId="4C96E10A"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.2.9.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техн</m:t>
            </m:r>
          </m:sub>
        </m:sSub>
      </m:oMath>
      <w:r w:rsidRPr="00621C25">
        <w:rPr>
          <w:rFonts w:ascii="Times New Roman" w:hAnsi="Times New Roman"/>
          <w:lang w:val="ru-RU"/>
        </w:rPr>
        <w:t xml:space="preserve"> </w:t>
      </w:r>
      <w:r w:rsidR="00A45A0A" w:rsidRPr="00621C25">
        <w:rPr>
          <w:rFonts w:ascii="Times New Roman" w:hAnsi="Times New Roman"/>
          <w:lang w:val="ru-RU"/>
        </w:rPr>
        <w:t>-</w:t>
      </w:r>
      <w:r w:rsidRPr="00621C25">
        <w:rPr>
          <w:rFonts w:ascii="Times New Roman" w:hAnsi="Times New Roman"/>
          <w:lang w:val="ru-RU"/>
        </w:rPr>
        <w:t xml:space="preserve"> количество тепловой энергии, потреблённой </w:t>
      </w:r>
      <w:r w:rsidR="00E33281" w:rsidRPr="00621C25">
        <w:rPr>
          <w:rFonts w:ascii="Times New Roman" w:hAnsi="Times New Roman"/>
          <w:lang w:val="ru-RU"/>
        </w:rPr>
        <w:t>Потребителем в расчётном периоде</w:t>
      </w:r>
      <w:r w:rsidRPr="00621C25">
        <w:rPr>
          <w:rFonts w:ascii="Times New Roman" w:hAnsi="Times New Roman"/>
          <w:lang w:val="ru-RU"/>
        </w:rPr>
        <w:t xml:space="preserve"> на технологические нужды при отсутствии прибора учёта, нарушении срока предоставления показаний прибора учёта, выходе прибора учёта из строя, нештатной работе прибора учёта более 15 суток в расчётном периоде,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техн</m:t>
            </m:r>
          </m:sub>
        </m:sSub>
      </m:oMath>
      <w:r w:rsidRPr="00621C25">
        <w:rPr>
          <w:rFonts w:ascii="Times New Roman" w:hAnsi="Times New Roman"/>
          <w:lang w:val="ru-RU"/>
        </w:rPr>
        <w:t xml:space="preserve"> определяется по формуле (9):</w:t>
      </w:r>
    </w:p>
    <w:p w14:paraId="7B75E4EF" w14:textId="77777777" w:rsidR="00B658DB" w:rsidRPr="00621C25" w:rsidRDefault="00DA3D0A" w:rsidP="00B658DB">
      <w:pPr>
        <w:widowControl/>
        <w:overflowPunct/>
        <w:spacing w:line="259" w:lineRule="auto"/>
        <w:ind w:firstLine="567"/>
        <w:contextualSpacing/>
        <w:jc w:val="center"/>
        <w:textAlignment w:val="auto"/>
        <w:rPr>
          <w:sz w:val="20"/>
        </w:rPr>
      </w:pPr>
      <m:oMath>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техн</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техн</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rPr>
              <m:t>Т</m:t>
            </m:r>
          </m:e>
          <m:sub>
            <m:r>
              <w:rPr>
                <w:rFonts w:ascii="Cambria Math" w:hAnsi="Cambria Math"/>
                <w:sz w:val="20"/>
              </w:rPr>
              <m:t>техн</m:t>
            </m:r>
          </m:sub>
        </m:sSub>
      </m:oMath>
      <w:r w:rsidR="00B658DB" w:rsidRPr="00621C25">
        <w:rPr>
          <w:sz w:val="20"/>
        </w:rPr>
        <w:t>, где:</w:t>
      </w:r>
    </w:p>
    <w:p w14:paraId="74DCAE04"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техн</m:t>
            </m:r>
          </m:sub>
        </m:sSub>
      </m:oMath>
      <w:r w:rsidR="00B658DB" w:rsidRPr="00621C25">
        <w:rPr>
          <w:rFonts w:ascii="Times New Roman" w:hAnsi="Times New Roman"/>
          <w:lang w:val="ru-RU"/>
        </w:rPr>
        <w:t xml:space="preserve"> - максимальная тепловая нагрузка на технологические нужды объектов теплоснабжения Потребителя согласно Приложению №</w:t>
      </w:r>
      <w:r w:rsidR="006935F6" w:rsidRPr="00621C25">
        <w:rPr>
          <w:rFonts w:ascii="Times New Roman" w:hAnsi="Times New Roman"/>
          <w:lang w:val="ru-RU"/>
        </w:rPr>
        <w:t>4</w:t>
      </w:r>
      <w:r w:rsidR="00B658DB" w:rsidRPr="00621C25">
        <w:rPr>
          <w:rFonts w:ascii="Times New Roman" w:hAnsi="Times New Roman"/>
          <w:lang w:val="ru-RU"/>
        </w:rPr>
        <w:t xml:space="preserve"> к настоящему Договору, Гкал/ч;</w:t>
      </w:r>
    </w:p>
    <w:p w14:paraId="510CBFC5"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m:rPr>
                <m:sty m:val="p"/>
              </m:rPr>
              <w:rPr>
                <w:rFonts w:ascii="Cambria Math" w:hAnsi="Cambria Math"/>
                <w:lang w:val="ru-RU"/>
              </w:rPr>
              <m:t>Т</m:t>
            </m:r>
          </m:e>
          <m:sub>
            <m:r>
              <m:rPr>
                <m:sty m:val="p"/>
              </m:rPr>
              <w:rPr>
                <w:rFonts w:ascii="Cambria Math" w:hAnsi="Cambria Math"/>
                <w:lang w:val="ru-RU"/>
              </w:rPr>
              <m:t>техн</m:t>
            </m:r>
          </m:sub>
        </m:sSub>
      </m:oMath>
      <w:r w:rsidR="00B658DB" w:rsidRPr="00621C25">
        <w:rPr>
          <w:rFonts w:ascii="Times New Roman" w:hAnsi="Times New Roman"/>
          <w:lang w:val="ru-RU"/>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w:t>
      </w:r>
      <w:r w:rsidR="004F6E76" w:rsidRPr="00621C25">
        <w:rPr>
          <w:rFonts w:ascii="Times New Roman" w:hAnsi="Times New Roman"/>
          <w:lang w:val="ru-RU"/>
        </w:rPr>
        <w:t xml:space="preserve"> в расчётном периоде</w:t>
      </w:r>
      <w:r w:rsidR="00B658DB" w:rsidRPr="00621C25">
        <w:rPr>
          <w:rFonts w:ascii="Times New Roman" w:hAnsi="Times New Roman"/>
          <w:lang w:val="ru-RU"/>
        </w:rPr>
        <w:t>, ч.</w:t>
      </w:r>
    </w:p>
    <w:p w14:paraId="7125CD31" w14:textId="534420A9"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 xml:space="preserve">.2.10.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тп</m:t>
            </m:r>
          </m:sub>
        </m:sSub>
      </m:oMath>
      <w:r w:rsidRPr="00621C25">
        <w:rPr>
          <w:rFonts w:ascii="Times New Roman" w:hAnsi="Times New Roman"/>
          <w:lang w:val="ru-RU"/>
        </w:rPr>
        <w:t xml:space="preserve"> - потери тепловой энергии через изоляцию трубопроводов, а также с нормативной и сверхнормативной утечкой в тепловых сетях и системах теплопотребления Потребителя за расчётный период,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тп</m:t>
            </m:r>
          </m:sub>
        </m:sSub>
      </m:oMath>
      <w:r w:rsidRPr="00621C25">
        <w:rPr>
          <w:rFonts w:ascii="Times New Roman" w:hAnsi="Times New Roman"/>
          <w:lang w:val="ru-RU"/>
        </w:rPr>
        <w:t xml:space="preserve"> определяется только в части, не учитываемой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пу</m:t>
            </m:r>
          </m:sub>
        </m:sSub>
      </m:oMath>
      <w:r w:rsidRPr="00621C25">
        <w:rPr>
          <w:rFonts w:ascii="Times New Roman" w:hAnsi="Times New Roman"/>
          <w:lang w:val="ru-RU"/>
        </w:rPr>
        <w:t>, по формуле (10):</w:t>
      </w:r>
    </w:p>
    <w:p w14:paraId="523DCED4" w14:textId="77777777" w:rsidR="00B658DB" w:rsidRPr="00621C25" w:rsidRDefault="00DA3D0A" w:rsidP="00B658DB">
      <w:pPr>
        <w:overflowPunct/>
        <w:spacing w:line="259" w:lineRule="auto"/>
        <w:ind w:firstLine="567"/>
        <w:contextualSpacing/>
        <w:jc w:val="center"/>
        <w:textAlignment w:val="auto"/>
        <w:rPr>
          <w:i/>
          <w:sz w:val="20"/>
        </w:rPr>
      </w:pPr>
      <m:oMath>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тп</m:t>
            </m:r>
          </m:sub>
        </m:sSub>
        <m:r>
          <w:rPr>
            <w:rFonts w:ascii="Cambria Math" w:hAnsi="Cambria Math"/>
            <w:sz w:val="20"/>
          </w:rPr>
          <m:t>=</m:t>
        </m:r>
        <m:sSub>
          <m:sSubPr>
            <m:ctrlPr>
              <w:rPr>
                <w:rFonts w:ascii="Cambria Math" w:hAnsi="Cambria Math"/>
                <w:i/>
                <w:sz w:val="20"/>
              </w:rPr>
            </m:ctrlPr>
          </m:sSubPr>
          <m:e>
            <m:r>
              <w:rPr>
                <w:rFonts w:ascii="Cambria Math" w:hAnsi="Cambria Math"/>
                <w:sz w:val="20"/>
                <w:lang w:val="en-US"/>
              </w:rPr>
              <m:t>Q</m:t>
            </m:r>
          </m:e>
          <m:sub>
            <m:r>
              <w:rPr>
                <w:rFonts w:ascii="Cambria Math" w:hAnsi="Cambria Math"/>
                <w:sz w:val="20"/>
              </w:rPr>
              <m:t>норм. потери</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ут</m:t>
            </m:r>
          </m:sub>
        </m:sSub>
      </m:oMath>
      <w:r w:rsidR="00B658DB" w:rsidRPr="00621C25">
        <w:rPr>
          <w:sz w:val="20"/>
        </w:rPr>
        <w:t>, где:</w:t>
      </w:r>
    </w:p>
    <w:p w14:paraId="283488F0"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норм. потери</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сумма потерь тепловой энергии через изоляцию трубопроводов и с нормативной утечкой в тепловых сетях Потребителя с учетом продолжительности подачи тепловой энергии в расчетном периоде, Гкал. </w:t>
      </w:r>
      <m:oMath>
        <m:sSub>
          <m:sSubPr>
            <m:ctrlPr>
              <w:rPr>
                <w:rFonts w:ascii="Cambria Math" w:hAnsi="Cambria Math"/>
              </w:rPr>
            </m:ctrlPr>
          </m:sSubPr>
          <m:e>
            <m:r>
              <w:rPr>
                <w:rFonts w:ascii="Cambria Math" w:hAnsi="Cambria Math"/>
              </w:rPr>
              <m:t>Q</m:t>
            </m:r>
          </m:e>
          <m:sub>
            <m:r>
              <m:rPr>
                <m:sty m:val="p"/>
              </m:rPr>
              <w:rPr>
                <w:rFonts w:ascii="Cambria Math" w:hAnsi="Cambria Math"/>
                <w:lang w:val="ru-RU"/>
              </w:rPr>
              <m:t>норм. потери</m:t>
            </m:r>
          </m:sub>
        </m:sSub>
      </m:oMath>
      <w:r w:rsidR="006935F6" w:rsidRPr="00621C25">
        <w:rPr>
          <w:rFonts w:ascii="Times New Roman" w:hAnsi="Times New Roman"/>
          <w:lang w:val="ru-RU"/>
        </w:rPr>
        <w:t xml:space="preserve"> </w:t>
      </w:r>
      <w:r w:rsidR="00B658DB" w:rsidRPr="00621C25">
        <w:rPr>
          <w:rFonts w:ascii="Times New Roman" w:hAnsi="Times New Roman"/>
          <w:lang w:val="ru-RU"/>
        </w:rPr>
        <w:t>определяются в соответствии с Приложением №</w:t>
      </w:r>
      <w:r w:rsidR="006935F6" w:rsidRPr="00621C25">
        <w:rPr>
          <w:rFonts w:ascii="Times New Roman" w:hAnsi="Times New Roman"/>
          <w:lang w:val="ru-RU"/>
        </w:rPr>
        <w:t>6</w:t>
      </w:r>
      <w:r w:rsidR="00B658DB" w:rsidRPr="00621C25">
        <w:rPr>
          <w:rFonts w:ascii="Times New Roman" w:hAnsi="Times New Roman"/>
          <w:lang w:val="ru-RU"/>
        </w:rPr>
        <w:t xml:space="preserve"> к настоящему Договору. </w:t>
      </w:r>
    </w:p>
    <w:p w14:paraId="02762493" w14:textId="77777777" w:rsidR="00BB300D"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Q</m:t>
            </m:r>
          </m:e>
          <m:sub>
            <m:r>
              <m:rPr>
                <m:sty m:val="p"/>
              </m:rPr>
              <w:rPr>
                <w:rFonts w:ascii="Cambria Math" w:hAnsi="Cambria Math"/>
                <w:lang w:val="ru-RU"/>
              </w:rPr>
              <m:t>ут</m:t>
            </m:r>
          </m:sub>
        </m:sSub>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сумма потерь тепловой энергии в тепловых сетях Потребителя с утечкой теплоносителя, Гкал. </w:t>
      </w:r>
    </w:p>
    <w:p w14:paraId="0965D686" w14:textId="77777777"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i/>
          <w:lang w:val="ru-RU"/>
        </w:rPr>
        <w:t>Формула включается при наличии согласия потребителя:</w:t>
      </w:r>
    </w:p>
    <w:p w14:paraId="22E39239" w14:textId="77777777" w:rsidR="00B658DB" w:rsidRPr="00621C25" w:rsidRDefault="00B658DB" w:rsidP="00BB300D">
      <w:pPr>
        <w:pStyle w:val="SLH2PlainSimplawyer"/>
        <w:numPr>
          <w:ilvl w:val="0"/>
          <w:numId w:val="0"/>
        </w:numPr>
        <w:ind w:left="885"/>
        <w:jc w:val="both"/>
        <w:rPr>
          <w:rFonts w:ascii="Times New Roman" w:hAnsi="Times New Roman"/>
          <w:lang w:val="ru-RU"/>
        </w:rPr>
      </w:pPr>
      <w:r w:rsidRPr="00621C25">
        <w:rPr>
          <w:rFonts w:ascii="Times New Roman" w:hAnsi="Times New Roman"/>
          <w:lang w:val="en-US"/>
        </w:rPr>
        <w:t>Q</w:t>
      </w:r>
      <w:r w:rsidRPr="00621C25">
        <w:rPr>
          <w:rFonts w:ascii="Times New Roman" w:hAnsi="Times New Roman"/>
          <w:vertAlign w:val="subscript"/>
          <w:lang w:val="ru-RU"/>
        </w:rPr>
        <w:t xml:space="preserve">ут. </w:t>
      </w:r>
      <w:r w:rsidRPr="00621C25">
        <w:rPr>
          <w:rFonts w:ascii="Times New Roman" w:hAnsi="Times New Roman"/>
          <w:lang w:val="ru-RU"/>
        </w:rPr>
        <w:t>определяется Теплоснабжающей организацией по формуле (11):</w:t>
      </w:r>
    </w:p>
    <w:p w14:paraId="0F6D6061" w14:textId="77777777" w:rsidR="00B658DB" w:rsidRPr="00621C25" w:rsidRDefault="00B658DB" w:rsidP="00B658DB">
      <w:pPr>
        <w:widowControl/>
        <w:overflowPunct/>
        <w:autoSpaceDE/>
        <w:autoSpaceDN/>
        <w:adjustRightInd/>
        <w:spacing w:line="259" w:lineRule="auto"/>
        <w:ind w:firstLine="567"/>
        <w:contextualSpacing/>
        <w:jc w:val="center"/>
        <w:textAlignment w:val="auto"/>
        <w:rPr>
          <w:sz w:val="20"/>
        </w:rPr>
      </w:pPr>
      <w:r w:rsidRPr="00621C25">
        <w:rPr>
          <w:sz w:val="20"/>
        </w:rPr>
        <w:t xml:space="preserve"> </w:t>
      </w:r>
      <m:oMath>
        <m:sSub>
          <m:sSubPr>
            <m:ctrlPr>
              <w:rPr>
                <w:rFonts w:ascii="Cambria Math" w:hAnsi="Cambria Math"/>
                <w:i/>
                <w:sz w:val="20"/>
                <w:lang w:val="en-US"/>
              </w:rPr>
            </m:ctrlPr>
          </m:sSubPr>
          <m:e>
            <m:r>
              <w:rPr>
                <w:rFonts w:ascii="Cambria Math" w:hAnsi="Cambria Math"/>
                <w:sz w:val="20"/>
                <w:lang w:val="en-US"/>
              </w:rPr>
              <m:t>Q</m:t>
            </m:r>
          </m:e>
          <m:sub>
            <m:r>
              <w:rPr>
                <w:rFonts w:ascii="Cambria Math" w:hAnsi="Cambria Math"/>
                <w:sz w:val="20"/>
              </w:rPr>
              <m:t>ут</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(М</m:t>
            </m:r>
          </m:e>
          <m:sub>
            <m:r>
              <w:rPr>
                <w:rFonts w:ascii="Cambria Math" w:hAnsi="Cambria Math"/>
                <w:sz w:val="20"/>
              </w:rPr>
              <m:t>у</m:t>
            </m:r>
          </m:sub>
          <m:sup>
            <m:r>
              <w:rPr>
                <w:rFonts w:ascii="Cambria Math" w:hAnsi="Cambria Math"/>
                <w:sz w:val="20"/>
              </w:rPr>
              <m:t>акт.</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М</m:t>
            </m:r>
          </m:e>
          <m:sub>
            <m:r>
              <w:rPr>
                <w:rFonts w:ascii="Cambria Math" w:hAnsi="Cambria Math"/>
                <w:sz w:val="20"/>
              </w:rPr>
              <m:t>у</m:t>
            </m:r>
          </m:sub>
          <m:sup>
            <m:r>
              <w:rPr>
                <w:rFonts w:ascii="Cambria Math" w:hAnsi="Cambria Math"/>
                <w:sz w:val="20"/>
              </w:rPr>
              <m:t>пуск.</m:t>
            </m:r>
          </m:sup>
        </m:sSubSup>
        <m:r>
          <w:rPr>
            <w:rFonts w:ascii="Cambria Math" w:hAnsi="Cambria Math"/>
            <w:sz w:val="20"/>
          </w:rPr>
          <m:t>)*</m:t>
        </m:r>
        <m:sSub>
          <m:sSubPr>
            <m:ctrlPr>
              <w:rPr>
                <w:rFonts w:ascii="Cambria Math" w:hAnsi="Cambria Math"/>
                <w:i/>
                <w:sz w:val="20"/>
              </w:rPr>
            </m:ctrlPr>
          </m:sSubPr>
          <m:e>
            <m:r>
              <w:rPr>
                <w:rFonts w:ascii="Cambria Math" w:hAnsi="Cambria Math"/>
                <w:sz w:val="20"/>
                <w:lang w:val="en-US"/>
              </w:rPr>
              <m:t>c</m:t>
            </m:r>
          </m:e>
          <m:sub>
            <m:r>
              <w:rPr>
                <w:rFonts w:ascii="Cambria Math" w:hAnsi="Cambria Math"/>
                <w:sz w:val="20"/>
              </w:rPr>
              <m:t>p</m:t>
            </m:r>
          </m:sub>
        </m:sSub>
        <m:r>
          <w:rPr>
            <w:rFonts w:ascii="Cambria Math" w:hAnsi="Cambria Math"/>
            <w:sz w:val="20"/>
          </w:rPr>
          <m:t>*</m:t>
        </m:r>
        <m:r>
          <m:rPr>
            <m:sty m:val="p"/>
          </m:rPr>
          <w:rPr>
            <w:rFonts w:ascii="Cambria Math" w:hAnsi="Cambria Math"/>
            <w:sz w:val="20"/>
          </w:rPr>
          <w:sym w:font="Symbol" w:char="F072"/>
        </m:r>
        <m:r>
          <m:rPr>
            <m:sty m:val="p"/>
          </m:rPr>
          <w:rPr>
            <w:rFonts w:ascii="Cambria Math" w:hAnsi="Cambria Math"/>
            <w:sz w:val="20"/>
          </w:rPr>
          <m:t>*</m:t>
        </m:r>
        <m:d>
          <m:dPr>
            <m:ctrlPr>
              <w:rPr>
                <w:rFonts w:ascii="Cambria Math" w:hAnsi="Cambria Math"/>
                <w:sz w:val="20"/>
              </w:rPr>
            </m:ctrlPr>
          </m:dPr>
          <m:e>
            <m:sSub>
              <m:sSubPr>
                <m:ctrlPr>
                  <w:rPr>
                    <w:rFonts w:ascii="Cambria Math" w:hAnsi="Cambria Math"/>
                    <w:sz w:val="20"/>
                  </w:rPr>
                </m:ctrlPr>
              </m:sSubPr>
              <m:e>
                <m:r>
                  <w:rPr>
                    <w:rFonts w:ascii="Cambria Math" w:hAnsi="Cambria Math"/>
                    <w:sz w:val="20"/>
                    <w:lang w:val="en-US"/>
                  </w:rPr>
                  <m:t>t</m:t>
                </m:r>
              </m:e>
              <m:sub>
                <m:r>
                  <w:rPr>
                    <w:rFonts w:ascii="Cambria Math" w:hAnsi="Cambria Math"/>
                    <w:sz w:val="20"/>
                  </w:rPr>
                  <m:t>сбрас</m:t>
                </m:r>
              </m:sub>
            </m:sSub>
            <m:r>
              <w:rPr>
                <w:rFonts w:ascii="Cambria Math" w:hAnsi="Cambria Math"/>
                <w:sz w:val="20"/>
              </w:rPr>
              <m:t>-</m:t>
            </m:r>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rPr>
                  <m:t>хв</m:t>
                </m:r>
              </m:sub>
            </m:sSub>
            <m:ctrlPr>
              <w:rPr>
                <w:rFonts w:ascii="Cambria Math" w:hAnsi="Cambria Math"/>
                <w:i/>
                <w:sz w:val="20"/>
                <w:lang w:val="en-US"/>
              </w:rPr>
            </m:ctrlPr>
          </m:e>
        </m:d>
        <m:r>
          <w:rPr>
            <w:rFonts w:ascii="Cambria Math" w:hAnsi="Cambria Math"/>
            <w:sz w:val="20"/>
          </w:rPr>
          <m:t>*</m:t>
        </m:r>
        <m:sSup>
          <m:sSupPr>
            <m:ctrlPr>
              <w:rPr>
                <w:rFonts w:ascii="Cambria Math" w:hAnsi="Cambria Math"/>
                <w:i/>
                <w:sz w:val="20"/>
                <w:lang w:val="en-US"/>
              </w:rPr>
            </m:ctrlPr>
          </m:sSupPr>
          <m:e>
            <m:r>
              <w:rPr>
                <w:rFonts w:ascii="Cambria Math" w:hAnsi="Cambria Math"/>
                <w:sz w:val="20"/>
              </w:rPr>
              <m:t>10</m:t>
            </m:r>
          </m:e>
          <m:sup>
            <m:r>
              <w:rPr>
                <w:rFonts w:ascii="Cambria Math" w:hAnsi="Cambria Math"/>
                <w:sz w:val="20"/>
              </w:rPr>
              <m:t>-3</m:t>
            </m:r>
          </m:sup>
        </m:sSup>
        <m:r>
          <w:rPr>
            <w:rFonts w:ascii="Cambria Math" w:hAnsi="Cambria Math"/>
            <w:sz w:val="20"/>
          </w:rPr>
          <m:t>,</m:t>
        </m:r>
      </m:oMath>
      <w:r w:rsidRPr="00621C25">
        <w:rPr>
          <w:sz w:val="20"/>
        </w:rPr>
        <w:t xml:space="preserve"> где:</w:t>
      </w:r>
    </w:p>
    <w:p w14:paraId="72171EFF" w14:textId="77A5E00A" w:rsidR="00B658DB" w:rsidRPr="00621C25" w:rsidRDefault="00DA3D0A" w:rsidP="00BB300D">
      <w:pPr>
        <w:pStyle w:val="SLH2PlainSimplawyer"/>
        <w:numPr>
          <w:ilvl w:val="0"/>
          <w:numId w:val="0"/>
        </w:numPr>
        <w:ind w:left="885"/>
        <w:jc w:val="both"/>
        <w:rPr>
          <w:rFonts w:ascii="Times New Roman" w:hAnsi="Times New Roman"/>
          <w:lang w:val="ru-RU"/>
        </w:rPr>
      </w:pPr>
      <m:oMath>
        <m:sSubSup>
          <m:sSubSupPr>
            <m:ctrlPr>
              <w:rPr>
                <w:rFonts w:ascii="Cambria Math" w:hAnsi="Cambria Math"/>
              </w:rPr>
            </m:ctrlPr>
          </m:sSubSupPr>
          <m:e>
            <m:r>
              <m:rPr>
                <m:sty m:val="p"/>
              </m:rPr>
              <w:rPr>
                <w:rFonts w:ascii="Cambria Math" w:hAnsi="Cambria Math"/>
                <w:lang w:val="ru-RU"/>
              </w:rPr>
              <m:t>М</m:t>
            </m:r>
          </m:e>
          <m:sub>
            <m:r>
              <m:rPr>
                <m:sty m:val="p"/>
              </m:rPr>
              <w:rPr>
                <w:rFonts w:ascii="Cambria Math" w:hAnsi="Cambria Math"/>
                <w:lang w:val="ru-RU"/>
              </w:rPr>
              <m:t>у</m:t>
            </m:r>
          </m:sub>
          <m:sup>
            <m:r>
              <m:rPr>
                <m:sty m:val="p"/>
              </m:rPr>
              <w:rPr>
                <w:rFonts w:ascii="Cambria Math" w:hAnsi="Cambria Math"/>
                <w:lang w:val="ru-RU"/>
              </w:rPr>
              <m:t>акт.</m:t>
            </m:r>
          </m:sup>
        </m:sSubSup>
        <m:r>
          <m:rPr>
            <m:sty m:val="p"/>
          </m:rPr>
          <w:rPr>
            <w:rFonts w:ascii="Cambria Math" w:hAnsi="Cambria Math"/>
            <w:lang w:val="ru-RU"/>
          </w:rPr>
          <m:t xml:space="preserve">, </m:t>
        </m:r>
        <m:sSubSup>
          <m:sSubSupPr>
            <m:ctrlPr>
              <w:rPr>
                <w:rFonts w:ascii="Cambria Math" w:hAnsi="Cambria Math"/>
              </w:rPr>
            </m:ctrlPr>
          </m:sSubSupPr>
          <m:e>
            <m:r>
              <m:rPr>
                <m:sty m:val="p"/>
              </m:rPr>
              <w:rPr>
                <w:rFonts w:ascii="Cambria Math" w:hAnsi="Cambria Math"/>
                <w:lang w:val="ru-RU"/>
              </w:rPr>
              <m:t>М</m:t>
            </m:r>
          </m:e>
          <m:sub>
            <m:r>
              <m:rPr>
                <m:sty m:val="p"/>
              </m:rPr>
              <w:rPr>
                <w:rFonts w:ascii="Cambria Math" w:hAnsi="Cambria Math"/>
                <w:lang w:val="ru-RU"/>
              </w:rPr>
              <m:t>у</m:t>
            </m:r>
          </m:sub>
          <m:sup>
            <m:r>
              <m:rPr>
                <m:sty m:val="p"/>
              </m:rPr>
              <w:rPr>
                <w:rFonts w:ascii="Cambria Math" w:hAnsi="Cambria Math"/>
                <w:lang w:val="ru-RU"/>
              </w:rPr>
              <m:t>пуск.</m:t>
            </m:r>
          </m:sup>
        </m:sSubSup>
      </m:oMath>
      <w:r w:rsidR="00B658DB" w:rsidRPr="00621C25">
        <w:rPr>
          <w:rFonts w:ascii="Times New Roman" w:hAnsi="Times New Roman"/>
          <w:lang w:val="ru-RU"/>
        </w:rPr>
        <w:t xml:space="preserve"> </w:t>
      </w:r>
      <w:r w:rsidR="00A45A0A" w:rsidRPr="00621C25">
        <w:rPr>
          <w:rFonts w:ascii="Times New Roman" w:hAnsi="Times New Roman"/>
          <w:lang w:val="ru-RU"/>
        </w:rPr>
        <w:t>-</w:t>
      </w:r>
      <w:r w:rsidR="00B658DB" w:rsidRPr="00621C25">
        <w:rPr>
          <w:rFonts w:ascii="Times New Roman" w:hAnsi="Times New Roman"/>
          <w:lang w:val="ru-RU"/>
        </w:rPr>
        <w:t xml:space="preserve"> количество потреблённого потребителем теплоносителя в связи, соответственно, с утечкой теплоносителя в тепловых сетях и системах теплопотребления Потребителя и с целью заполнения тепловых сетей и систем теплопотребления Потребителя в начале отопительного периода, м</w:t>
      </w:r>
      <w:r w:rsidR="00B658DB" w:rsidRPr="00621C25">
        <w:rPr>
          <w:rFonts w:ascii="Times New Roman" w:hAnsi="Times New Roman"/>
          <w:vertAlign w:val="superscript"/>
          <w:lang w:val="ru-RU"/>
        </w:rPr>
        <w:t>3</w:t>
      </w:r>
      <w:r w:rsidR="00B658DB" w:rsidRPr="00621C25">
        <w:rPr>
          <w:rFonts w:ascii="Times New Roman" w:hAnsi="Times New Roman"/>
          <w:lang w:val="ru-RU"/>
        </w:rPr>
        <w:t xml:space="preserve">. </w:t>
      </w:r>
      <m:oMath>
        <m:sSubSup>
          <m:sSubSupPr>
            <m:ctrlPr>
              <w:rPr>
                <w:rFonts w:ascii="Cambria Math" w:hAnsi="Cambria Math"/>
              </w:rPr>
            </m:ctrlPr>
          </m:sSubSupPr>
          <m:e>
            <m:r>
              <m:rPr>
                <m:sty m:val="p"/>
              </m:rPr>
              <w:rPr>
                <w:rFonts w:ascii="Cambria Math" w:hAnsi="Cambria Math"/>
                <w:lang w:val="ru-RU"/>
              </w:rPr>
              <m:t>М</m:t>
            </m:r>
          </m:e>
          <m:sub>
            <m:r>
              <m:rPr>
                <m:sty m:val="p"/>
              </m:rPr>
              <w:rPr>
                <w:rFonts w:ascii="Cambria Math" w:hAnsi="Cambria Math"/>
                <w:lang w:val="ru-RU"/>
              </w:rPr>
              <m:t>у</m:t>
            </m:r>
          </m:sub>
          <m:sup>
            <m:r>
              <m:rPr>
                <m:sty m:val="p"/>
              </m:rPr>
              <w:rPr>
                <w:rFonts w:ascii="Cambria Math" w:hAnsi="Cambria Math"/>
                <w:lang w:val="ru-RU"/>
              </w:rPr>
              <m:t>акт.</m:t>
            </m:r>
          </m:sup>
        </m:sSubSup>
        <m:r>
          <m:rPr>
            <m:sty m:val="p"/>
          </m:rPr>
          <w:rPr>
            <w:rFonts w:ascii="Cambria Math" w:hAnsi="Cambria Math"/>
            <w:lang w:val="ru-RU"/>
          </w:rPr>
          <m:t xml:space="preserve">, </m:t>
        </m:r>
        <m:sSubSup>
          <m:sSubSupPr>
            <m:ctrlPr>
              <w:rPr>
                <w:rFonts w:ascii="Cambria Math" w:hAnsi="Cambria Math"/>
              </w:rPr>
            </m:ctrlPr>
          </m:sSubSupPr>
          <m:e>
            <m:r>
              <m:rPr>
                <m:sty m:val="p"/>
              </m:rPr>
              <w:rPr>
                <w:rFonts w:ascii="Cambria Math" w:hAnsi="Cambria Math"/>
                <w:lang w:val="ru-RU"/>
              </w:rPr>
              <m:t>М</m:t>
            </m:r>
          </m:e>
          <m:sub>
            <m:r>
              <m:rPr>
                <m:sty m:val="p"/>
              </m:rPr>
              <w:rPr>
                <w:rFonts w:ascii="Cambria Math" w:hAnsi="Cambria Math"/>
                <w:lang w:val="ru-RU"/>
              </w:rPr>
              <m:t>у</m:t>
            </m:r>
          </m:sub>
          <m:sup>
            <m:r>
              <m:rPr>
                <m:sty m:val="p"/>
              </m:rPr>
              <w:rPr>
                <w:rFonts w:ascii="Cambria Math" w:hAnsi="Cambria Math"/>
                <w:lang w:val="ru-RU"/>
              </w:rPr>
              <m:t>пуск.</m:t>
            </m:r>
          </m:sup>
        </m:sSubSup>
      </m:oMath>
      <w:r w:rsidR="00B658DB" w:rsidRPr="00621C25">
        <w:rPr>
          <w:rFonts w:ascii="Times New Roman" w:hAnsi="Times New Roman"/>
          <w:lang w:val="ru-RU"/>
        </w:rPr>
        <w:t xml:space="preserve"> определяются в соответствии с </w:t>
      </w:r>
      <w:r w:rsidR="003268AB" w:rsidRPr="00621C25">
        <w:rPr>
          <w:rFonts w:ascii="Times New Roman" w:hAnsi="Times New Roman"/>
          <w:lang w:val="ru-RU"/>
        </w:rPr>
        <w:t>п.2.</w:t>
      </w:r>
      <w:r w:rsidR="005A3721" w:rsidRPr="00621C25">
        <w:rPr>
          <w:rFonts w:ascii="Times New Roman" w:hAnsi="Times New Roman"/>
          <w:lang w:val="ru-RU"/>
        </w:rPr>
        <w:t xml:space="preserve">5 </w:t>
      </w:r>
      <w:r w:rsidR="003268AB" w:rsidRPr="00621C25">
        <w:rPr>
          <w:rFonts w:ascii="Times New Roman" w:hAnsi="Times New Roman"/>
          <w:lang w:val="ru-RU"/>
        </w:rPr>
        <w:t>настоящих Условий</w:t>
      </w:r>
      <w:r w:rsidR="00B658DB" w:rsidRPr="00621C25">
        <w:rPr>
          <w:rFonts w:ascii="Times New Roman" w:hAnsi="Times New Roman"/>
          <w:lang w:val="ru-RU"/>
        </w:rPr>
        <w:t>;</w:t>
      </w:r>
    </w:p>
    <w:p w14:paraId="7C0D1634" w14:textId="77777777" w:rsidR="005C01A9" w:rsidRPr="00621C25" w:rsidRDefault="00DA3D0A" w:rsidP="005C01A9">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c</m:t>
            </m:r>
          </m:e>
          <m:sub>
            <m:r>
              <w:rPr>
                <w:rFonts w:ascii="Cambria Math" w:hAnsi="Cambria Math"/>
              </w:rPr>
              <m:t>p</m:t>
            </m:r>
          </m:sub>
        </m:sSub>
      </m:oMath>
      <w:r w:rsidR="005C01A9" w:rsidRPr="00621C25">
        <w:rPr>
          <w:rFonts w:ascii="Times New Roman" w:hAnsi="Times New Roman"/>
          <w:lang w:val="ru-RU"/>
        </w:rPr>
        <w:t xml:space="preserve"> - удельная теплоемкость воды, ккал/(кг</w:t>
      </w:r>
      <w:r w:rsidR="005C01A9" w:rsidRPr="00621C25">
        <w:rPr>
          <w:rFonts w:ascii="Times New Roman" w:hAnsi="Times New Roman"/>
        </w:rPr>
        <w:sym w:font="Symbol" w:char="F0D7"/>
      </w:r>
      <w:r w:rsidR="005C01A9" w:rsidRPr="00621C25">
        <w:rPr>
          <w:rFonts w:ascii="Times New Roman" w:hAnsi="Times New Roman"/>
          <w:vertAlign w:val="superscript"/>
          <w:lang w:val="ru-RU"/>
        </w:rPr>
        <w:t>0</w:t>
      </w:r>
      <w:r w:rsidR="005C01A9" w:rsidRPr="00621C25">
        <w:rPr>
          <w:rFonts w:ascii="Times New Roman" w:hAnsi="Times New Roman"/>
          <w:lang w:val="ru-RU"/>
        </w:rPr>
        <w:t xml:space="preserve">С). Величина </w:t>
      </w:r>
      <m:oMath>
        <m:sSub>
          <m:sSubPr>
            <m:ctrlPr>
              <w:rPr>
                <w:rFonts w:ascii="Cambria Math" w:hAnsi="Cambria Math"/>
              </w:rPr>
            </m:ctrlPr>
          </m:sSubPr>
          <m:e>
            <m:r>
              <w:rPr>
                <w:rFonts w:ascii="Cambria Math" w:hAnsi="Cambria Math"/>
              </w:rPr>
              <m:t>c</m:t>
            </m:r>
          </m:e>
          <m:sub>
            <m:r>
              <w:rPr>
                <w:rFonts w:ascii="Cambria Math" w:hAnsi="Cambria Math"/>
              </w:rPr>
              <m:t>p</m:t>
            </m:r>
          </m:sub>
        </m:sSub>
      </m:oMath>
      <w:r w:rsidR="005C01A9" w:rsidRPr="00621C25">
        <w:rPr>
          <w:rFonts w:ascii="Times New Roman" w:hAnsi="Times New Roman"/>
          <w:lang w:val="ru-RU"/>
        </w:rPr>
        <w:t xml:space="preserve"> принимается равной 1 ккал/(кг</w:t>
      </w:r>
      <w:r w:rsidR="005C01A9" w:rsidRPr="00621C25">
        <w:rPr>
          <w:rFonts w:ascii="Times New Roman" w:hAnsi="Times New Roman"/>
        </w:rPr>
        <w:sym w:font="Symbol" w:char="F0D7"/>
      </w:r>
      <w:r w:rsidR="005C01A9" w:rsidRPr="00621C25">
        <w:rPr>
          <w:rFonts w:ascii="Times New Roman" w:hAnsi="Times New Roman"/>
          <w:vertAlign w:val="superscript"/>
          <w:lang w:val="ru-RU"/>
        </w:rPr>
        <w:t>0</w:t>
      </w:r>
      <w:r w:rsidR="005C01A9" w:rsidRPr="00621C25">
        <w:rPr>
          <w:rFonts w:ascii="Times New Roman" w:hAnsi="Times New Roman"/>
          <w:lang w:val="ru-RU"/>
        </w:rPr>
        <w:t>С);</w:t>
      </w:r>
    </w:p>
    <w:p w14:paraId="1D19D156" w14:textId="77777777" w:rsidR="00B658DB" w:rsidRPr="00621C25" w:rsidRDefault="005C01A9" w:rsidP="00BB300D">
      <w:pPr>
        <w:pStyle w:val="SLH2PlainSimplawyer"/>
        <w:numPr>
          <w:ilvl w:val="0"/>
          <w:numId w:val="0"/>
        </w:numPr>
        <w:ind w:left="885"/>
        <w:jc w:val="both"/>
        <w:rPr>
          <w:rFonts w:ascii="Times New Roman" w:hAnsi="Times New Roman"/>
          <w:lang w:val="ru-RU"/>
        </w:rPr>
      </w:pPr>
      <m:oMath>
        <m:r>
          <m:rPr>
            <m:sty m:val="p"/>
          </m:rPr>
          <w:rPr>
            <w:rFonts w:ascii="Cambria Math" w:hAnsi="Cambria Math"/>
          </w:rPr>
          <w:sym w:font="Symbol" w:char="F072"/>
        </m:r>
      </m:oMath>
      <w:r w:rsidRPr="00621C25">
        <w:rPr>
          <w:rFonts w:ascii="Times New Roman" w:hAnsi="Times New Roman"/>
          <w:lang w:val="ru-RU"/>
        </w:rPr>
        <w:t xml:space="preserve"> - плотность воды, т/м</w:t>
      </w:r>
      <w:r w:rsidRPr="00621C25">
        <w:rPr>
          <w:rFonts w:ascii="Times New Roman" w:hAnsi="Times New Roman"/>
          <w:vertAlign w:val="superscript"/>
          <w:lang w:val="ru-RU"/>
        </w:rPr>
        <w:t>3</w:t>
      </w:r>
      <w:r w:rsidRPr="00621C25">
        <w:rPr>
          <w:rFonts w:ascii="Times New Roman" w:hAnsi="Times New Roman"/>
          <w:lang w:val="ru-RU"/>
        </w:rPr>
        <w:t xml:space="preserve">. Величина </w:t>
      </w:r>
      <m:oMath>
        <m:r>
          <m:rPr>
            <m:sty m:val="p"/>
          </m:rPr>
          <w:rPr>
            <w:rFonts w:ascii="Cambria Math" w:hAnsi="Cambria Math"/>
          </w:rPr>
          <w:sym w:font="Symbol" w:char="F072"/>
        </m:r>
      </m:oMath>
      <w:r w:rsidRPr="00621C25">
        <w:rPr>
          <w:rFonts w:ascii="Times New Roman" w:hAnsi="Times New Roman"/>
          <w:lang w:val="ru-RU"/>
        </w:rPr>
        <w:t xml:space="preserve"> принимается равной 1 т/м</w:t>
      </w:r>
      <w:r w:rsidRPr="00621C25">
        <w:rPr>
          <w:rFonts w:ascii="Times New Roman" w:hAnsi="Times New Roman"/>
          <w:vertAlign w:val="superscript"/>
          <w:lang w:val="ru-RU"/>
        </w:rPr>
        <w:t>3</w:t>
      </w:r>
      <w:r w:rsidR="00B658DB" w:rsidRPr="00621C25">
        <w:rPr>
          <w:rFonts w:ascii="Times New Roman" w:hAnsi="Times New Roman"/>
          <w:lang w:val="ru-RU"/>
        </w:rPr>
        <w:t>;</w:t>
      </w:r>
    </w:p>
    <w:p w14:paraId="0280A13E"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t</m:t>
            </m:r>
          </m:e>
          <m:sub>
            <m:r>
              <m:rPr>
                <m:sty m:val="p"/>
              </m:rPr>
              <w:rPr>
                <w:rFonts w:ascii="Cambria Math" w:hAnsi="Cambria Math"/>
                <w:lang w:val="ru-RU"/>
              </w:rPr>
              <m:t>сбрас</m:t>
            </m:r>
          </m:sub>
        </m:sSub>
      </m:oMath>
      <w:r w:rsidR="00B658DB" w:rsidRPr="00621C25">
        <w:rPr>
          <w:rFonts w:ascii="Times New Roman" w:hAnsi="Times New Roman"/>
          <w:lang w:val="ru-RU"/>
        </w:rPr>
        <w:t xml:space="preserve"> - температура сбрасываемой воды, </w:t>
      </w:r>
      <w:r w:rsidR="006935F6" w:rsidRPr="00621C25">
        <w:rPr>
          <w:rFonts w:ascii="Times New Roman" w:hAnsi="Times New Roman"/>
          <w:lang w:val="ru-RU"/>
        </w:rPr>
        <w:t>°</w:t>
      </w:r>
      <w:r w:rsidR="006935F6" w:rsidRPr="00621C25">
        <w:rPr>
          <w:rFonts w:ascii="Times New Roman" w:hAnsi="Times New Roman"/>
        </w:rPr>
        <w:t>C</w:t>
      </w:r>
      <w:r w:rsidR="00B658DB" w:rsidRPr="00621C25">
        <w:rPr>
          <w:rFonts w:ascii="Times New Roman" w:hAnsi="Times New Roman"/>
          <w:lang w:val="ru-RU"/>
        </w:rPr>
        <w:t>. Принимается по данным актов обнаружения и устранения утечек</w:t>
      </w:r>
      <w:r w:rsidR="005C01A9" w:rsidRPr="00621C25">
        <w:rPr>
          <w:rFonts w:ascii="Times New Roman" w:hAnsi="Times New Roman"/>
          <w:lang w:val="ru-RU"/>
        </w:rPr>
        <w:t>;</w:t>
      </w:r>
    </w:p>
    <w:p w14:paraId="1BB68890" w14:textId="77777777" w:rsidR="00B658DB" w:rsidRPr="00621C25" w:rsidRDefault="00DA3D0A" w:rsidP="00BB300D">
      <w:pPr>
        <w:pStyle w:val="SLH2PlainSimplawyer"/>
        <w:numPr>
          <w:ilvl w:val="0"/>
          <w:numId w:val="0"/>
        </w:numPr>
        <w:ind w:left="885"/>
        <w:jc w:val="both"/>
        <w:rPr>
          <w:rFonts w:ascii="Times New Roman" w:hAnsi="Times New Roman"/>
          <w:lang w:val="ru-RU"/>
        </w:rPr>
      </w:pPr>
      <m:oMath>
        <m:sSub>
          <m:sSubPr>
            <m:ctrlPr>
              <w:rPr>
                <w:rFonts w:ascii="Cambria Math" w:hAnsi="Cambria Math"/>
              </w:rPr>
            </m:ctrlPr>
          </m:sSubPr>
          <m:e>
            <m:r>
              <w:rPr>
                <w:rFonts w:ascii="Cambria Math" w:hAnsi="Cambria Math"/>
              </w:rPr>
              <m:t>t</m:t>
            </m:r>
          </m:e>
          <m:sub>
            <m:r>
              <m:rPr>
                <m:sty m:val="p"/>
              </m:rPr>
              <w:rPr>
                <w:rFonts w:ascii="Cambria Math" w:hAnsi="Cambria Math"/>
                <w:lang w:val="ru-RU"/>
              </w:rPr>
              <m:t>хв</m:t>
            </m:r>
          </m:sub>
        </m:sSub>
      </m:oMath>
      <w:r w:rsidR="00B658DB" w:rsidRPr="00621C25">
        <w:rPr>
          <w:rFonts w:ascii="Times New Roman" w:hAnsi="Times New Roman"/>
          <w:lang w:val="ru-RU"/>
        </w:rPr>
        <w:t xml:space="preserve"> - температура холодной воды в отопительный и межотопительный периоды, соответственно принимается </w:t>
      </w:r>
      <w:r w:rsidR="00B658DB" w:rsidRPr="00621C25">
        <w:rPr>
          <w:rFonts w:ascii="Times New Roman" w:hAnsi="Times New Roman"/>
        </w:rPr>
        <w:t>t</w:t>
      </w:r>
      <w:r w:rsidR="00B658DB" w:rsidRPr="00621C25">
        <w:rPr>
          <w:rFonts w:ascii="Times New Roman" w:hAnsi="Times New Roman"/>
          <w:lang w:val="ru-RU"/>
        </w:rPr>
        <w:t xml:space="preserve">х.з.=5 </w:t>
      </w:r>
      <w:r w:rsidR="006935F6" w:rsidRPr="00621C25">
        <w:rPr>
          <w:rFonts w:ascii="Times New Roman" w:hAnsi="Times New Roman"/>
          <w:lang w:val="ru-RU"/>
        </w:rPr>
        <w:t>°</w:t>
      </w:r>
      <w:r w:rsidR="006935F6" w:rsidRPr="00621C25">
        <w:rPr>
          <w:rFonts w:ascii="Times New Roman" w:hAnsi="Times New Roman"/>
        </w:rPr>
        <w:t>C</w:t>
      </w:r>
      <w:r w:rsidR="00B658DB" w:rsidRPr="00621C25">
        <w:rPr>
          <w:rFonts w:ascii="Times New Roman" w:hAnsi="Times New Roman"/>
          <w:lang w:val="ru-RU"/>
        </w:rPr>
        <w:t xml:space="preserve">, </w:t>
      </w:r>
      <w:r w:rsidR="00B658DB" w:rsidRPr="00621C25">
        <w:rPr>
          <w:rFonts w:ascii="Times New Roman" w:hAnsi="Times New Roman"/>
        </w:rPr>
        <w:t>t</w:t>
      </w:r>
      <w:r w:rsidR="00B658DB" w:rsidRPr="00621C25">
        <w:rPr>
          <w:rFonts w:ascii="Times New Roman" w:hAnsi="Times New Roman"/>
          <w:lang w:val="ru-RU"/>
        </w:rPr>
        <w:t xml:space="preserve">х.л.=15 </w:t>
      </w:r>
      <w:r w:rsidR="006935F6" w:rsidRPr="00621C25">
        <w:rPr>
          <w:rFonts w:ascii="Times New Roman" w:hAnsi="Times New Roman"/>
          <w:lang w:val="ru-RU"/>
        </w:rPr>
        <w:t>°</w:t>
      </w:r>
      <w:r w:rsidR="006935F6" w:rsidRPr="00621C25">
        <w:rPr>
          <w:rFonts w:ascii="Times New Roman" w:hAnsi="Times New Roman"/>
        </w:rPr>
        <w:t>C</w:t>
      </w:r>
      <w:r w:rsidR="00B658DB" w:rsidRPr="00621C25">
        <w:rPr>
          <w:rFonts w:ascii="Times New Roman" w:hAnsi="Times New Roman"/>
          <w:lang w:val="ru-RU"/>
        </w:rPr>
        <w:t xml:space="preserve">. </w:t>
      </w:r>
    </w:p>
    <w:p w14:paraId="44A1C944" w14:textId="77777777" w:rsidR="00A40903" w:rsidRPr="00621C25" w:rsidRDefault="00A40903" w:rsidP="00A4090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B471E6" w:rsidRPr="00621C25">
        <w:rPr>
          <w:rFonts w:ascii="Times New Roman" w:hAnsi="Times New Roman"/>
          <w:lang w:val="ru-RU"/>
        </w:rPr>
        <w:t>4</w:t>
      </w:r>
      <w:r w:rsidRPr="00621C25">
        <w:rPr>
          <w:rFonts w:ascii="Times New Roman" w:hAnsi="Times New Roman"/>
          <w:lang w:val="ru-RU"/>
        </w:rPr>
        <w:t>.</w:t>
      </w:r>
      <w:r w:rsidR="00F60494" w:rsidRPr="00621C25">
        <w:rPr>
          <w:rFonts w:ascii="Times New Roman" w:hAnsi="Times New Roman"/>
          <w:lang w:val="ru-RU"/>
        </w:rPr>
        <w:t>3</w:t>
      </w:r>
      <w:r w:rsidRPr="00621C25">
        <w:rPr>
          <w:rFonts w:ascii="Times New Roman" w:hAnsi="Times New Roman"/>
          <w:lang w:val="ru-RU"/>
        </w:rPr>
        <w:t>. Для расчета использования мощности Потребителем тепловой энергии применяется установленный максимум тепловых нагрузок (мощность) теплопотребляющих установок, определяемый как сумма величин максимальных тепловых нагрузок по видам теплового потребления, указанных в Приложении №4 к настоящему Договору, независимо от факта и продолжительности потребления тепловой энергии теплопотребляющими установками Потребителя по видам теплового потребления в расчетном периоде.</w:t>
      </w:r>
    </w:p>
    <w:p w14:paraId="7D0CF585" w14:textId="3190C802" w:rsidR="00E46C25" w:rsidRPr="00621C25" w:rsidRDefault="00FB363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2.4.4.</w:t>
      </w:r>
      <w:r w:rsidRPr="00621C25">
        <w:rPr>
          <w:rStyle w:val="af7"/>
          <w:rFonts w:ascii="Times New Roman" w:hAnsi="Times New Roman"/>
          <w:lang w:val="ru-RU"/>
        </w:rPr>
        <w:footnoteReference w:id="5"/>
      </w:r>
      <w:r w:rsidRPr="00621C25">
        <w:rPr>
          <w:rFonts w:ascii="Times New Roman" w:hAnsi="Times New Roman"/>
          <w:lang w:val="ru-RU"/>
        </w:rPr>
        <w:t xml:space="preserve"> В случае если прибор учета установлен на несколько теплопотребляющих установок, принадлежащих разным лицам, количество потребленной тепловой энергии (мощности) для каждого из указанных лиц определяется путем распределения объема, определенного исходя из показаний прибора учета, пропорционально максимальным тепловым нагрузкам данных теплопотребляющих установок, в соответствии с достигнутым между ними соглашением о порядке распределения объема (количества) тепловой энергии (мощности) и (или) теплоносителя. При отсутствии соглашения - исходя из показаний прибора учета пропорционально максимальным тепловым нагрузкам данных теплопотребляющих установок.</w:t>
      </w:r>
      <w:r w:rsidR="00EF3CFF" w:rsidRPr="00621C25" w:rsidDel="00F60494">
        <w:rPr>
          <w:rFonts w:ascii="Times New Roman" w:hAnsi="Times New Roman"/>
          <w:lang w:val="ru-RU"/>
        </w:rPr>
        <w:t xml:space="preserve"> </w:t>
      </w:r>
    </w:p>
    <w:p w14:paraId="5F987BE9" w14:textId="5CBE487E" w:rsidR="003B3CE4" w:rsidRPr="00621C25" w:rsidRDefault="003B3CE4" w:rsidP="001C1CDF">
      <w:pPr>
        <w:spacing w:before="120" w:after="120"/>
        <w:ind w:left="567" w:firstLine="709"/>
        <w:jc w:val="both"/>
        <w:rPr>
          <w:b/>
          <w:sz w:val="20"/>
        </w:rPr>
      </w:pPr>
      <w:r w:rsidRPr="00621C25">
        <w:rPr>
          <w:b/>
          <w:sz w:val="20"/>
        </w:rPr>
        <w:t>2.</w:t>
      </w:r>
      <w:r w:rsidR="00F60494" w:rsidRPr="00621C25">
        <w:rPr>
          <w:b/>
          <w:sz w:val="20"/>
        </w:rPr>
        <w:t>5</w:t>
      </w:r>
      <w:r w:rsidRPr="00621C25">
        <w:rPr>
          <w:b/>
          <w:sz w:val="20"/>
        </w:rPr>
        <w:t xml:space="preserve">. Порядок определения </w:t>
      </w:r>
      <w:r w:rsidR="00060778" w:rsidRPr="00621C25">
        <w:rPr>
          <w:b/>
          <w:sz w:val="20"/>
        </w:rPr>
        <w:t xml:space="preserve">объема потребления </w:t>
      </w:r>
      <w:r w:rsidR="00864067" w:rsidRPr="00621C25">
        <w:rPr>
          <w:b/>
          <w:sz w:val="20"/>
        </w:rPr>
        <w:t xml:space="preserve">утечки </w:t>
      </w:r>
      <w:r w:rsidR="00060778" w:rsidRPr="00621C25">
        <w:rPr>
          <w:b/>
          <w:sz w:val="20"/>
        </w:rPr>
        <w:t>теплоносителя</w:t>
      </w:r>
      <w:r w:rsidRPr="00621C25">
        <w:rPr>
          <w:b/>
          <w:sz w:val="20"/>
        </w:rPr>
        <w:t xml:space="preserve"> в тепловых сетях и теплопотребляющих установках </w:t>
      </w:r>
      <w:r w:rsidR="00630A35" w:rsidRPr="00621C25">
        <w:rPr>
          <w:b/>
          <w:sz w:val="20"/>
        </w:rPr>
        <w:t>П</w:t>
      </w:r>
      <w:r w:rsidRPr="00621C25">
        <w:rPr>
          <w:b/>
          <w:sz w:val="20"/>
        </w:rPr>
        <w:t xml:space="preserve">отребителя </w:t>
      </w:r>
    </w:p>
    <w:p w14:paraId="77D67C66" w14:textId="77777777" w:rsidR="00636FC0" w:rsidRPr="00621C25" w:rsidRDefault="00636FC0" w:rsidP="004B452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Количество потребленного теплоносителя</w:t>
      </w:r>
      <w:r w:rsidR="00630A35" w:rsidRPr="00621C25">
        <w:rPr>
          <w:rFonts w:ascii="Times New Roman" w:hAnsi="Times New Roman"/>
          <w:lang w:val="ru-RU"/>
        </w:rPr>
        <w:t>, с</w:t>
      </w:r>
      <w:r w:rsidRPr="00621C25">
        <w:rPr>
          <w:rFonts w:ascii="Times New Roman" w:hAnsi="Times New Roman"/>
          <w:lang w:val="ru-RU"/>
        </w:rPr>
        <w:t xml:space="preserve"> утечк</w:t>
      </w:r>
      <w:r w:rsidR="00630A35" w:rsidRPr="00621C25">
        <w:rPr>
          <w:rFonts w:ascii="Times New Roman" w:hAnsi="Times New Roman"/>
          <w:lang w:val="ru-RU"/>
        </w:rPr>
        <w:t>ой</w:t>
      </w:r>
      <w:r w:rsidRPr="00621C25">
        <w:rPr>
          <w:rFonts w:ascii="Times New Roman" w:hAnsi="Times New Roman"/>
          <w:lang w:val="ru-RU"/>
        </w:rPr>
        <w:t xml:space="preserve"> теплоносителя в тепловых сетях и теплопотребляющих установках Потребителя за расчётный период определяется в соответствии с </w:t>
      </w:r>
      <w:r w:rsidRPr="00621C25">
        <w:rPr>
          <w:rFonts w:ascii="Times New Roman" w:hAnsi="Times New Roman"/>
          <w:b/>
          <w:lang w:val="ru-RU"/>
        </w:rPr>
        <w:t>требованиями Правил коммерческого учета тепловой энергии, теплоносителя и Методики осуществления коммерческого учета тепловой энергии</w:t>
      </w:r>
      <w:r w:rsidRPr="00621C25">
        <w:rPr>
          <w:rFonts w:ascii="Times New Roman" w:hAnsi="Times New Roman"/>
          <w:lang w:val="ru-RU"/>
        </w:rPr>
        <w:t>, теплоносителя по формуле:</w:t>
      </w:r>
    </w:p>
    <w:p w14:paraId="7A6F3E53" w14:textId="77777777" w:rsidR="00636FC0" w:rsidRPr="00621C25" w:rsidRDefault="00060778" w:rsidP="004B452D">
      <w:pPr>
        <w:pStyle w:val="SLH2PlainSimplawyer"/>
        <w:numPr>
          <w:ilvl w:val="0"/>
          <w:numId w:val="0"/>
        </w:numPr>
        <w:ind w:left="885"/>
        <w:jc w:val="center"/>
        <w:rPr>
          <w:rFonts w:ascii="Times New Roman" w:hAnsi="Times New Roman"/>
          <w:lang w:val="ru-RU"/>
        </w:rPr>
      </w:pPr>
      <m:oMath>
        <m:r>
          <w:rPr>
            <w:rFonts w:ascii="Cambria Math" w:hAnsi="Cambria Math"/>
            <w:lang w:val="ru-RU"/>
          </w:rPr>
          <m:t>М=</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незвис.</m:t>
            </m:r>
          </m:sup>
        </m:sSubSup>
        <m:r>
          <w:rPr>
            <w:rFonts w:ascii="Cambria Math" w:hAnsi="Cambria Math"/>
            <w:lang w:val="ru-RU"/>
          </w:rPr>
          <m:t>+</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норм.</m:t>
            </m:r>
          </m:sup>
        </m:sSubSup>
        <m:r>
          <w:rPr>
            <w:rFonts w:ascii="Cambria Math" w:hAnsi="Cambria Math"/>
            <w:lang w:val="ru-RU"/>
          </w:rPr>
          <m:t>+</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акт.</m:t>
            </m:r>
          </m:sup>
        </m:sSubSup>
        <m:r>
          <w:rPr>
            <w:rFonts w:ascii="Cambria Math" w:hAnsi="Cambria Math"/>
            <w:lang w:val="ru-RU"/>
          </w:rPr>
          <m:t>+</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пуск.</m:t>
            </m:r>
          </m:sup>
        </m:sSubSup>
      </m:oMath>
      <w:r w:rsidR="00636FC0" w:rsidRPr="00621C25">
        <w:rPr>
          <w:rFonts w:ascii="Times New Roman" w:hAnsi="Times New Roman"/>
          <w:lang w:val="ru-RU"/>
        </w:rPr>
        <w:t>, где:</w:t>
      </w:r>
    </w:p>
    <w:p w14:paraId="18B6FE4D" w14:textId="0AF00243" w:rsidR="007326F7" w:rsidRPr="00621C25" w:rsidRDefault="00DA3D0A" w:rsidP="00864067">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00636FC0" w:rsidRPr="00621C25">
        <w:rPr>
          <w:rFonts w:ascii="Times New Roman" w:hAnsi="Times New Roman"/>
          <w:lang w:val="ru-RU"/>
        </w:rPr>
        <w:t xml:space="preserve"> </w:t>
      </w:r>
      <w:r w:rsidR="005C01A9" w:rsidRPr="00621C25">
        <w:rPr>
          <w:rFonts w:ascii="Times New Roman" w:hAnsi="Times New Roman"/>
          <w:lang w:val="ru-RU"/>
        </w:rPr>
        <w:t>-</w:t>
      </w:r>
      <w:r w:rsidR="00636FC0" w:rsidRPr="00621C25">
        <w:rPr>
          <w:rFonts w:ascii="Times New Roman" w:hAnsi="Times New Roman"/>
          <w:lang w:val="ru-RU"/>
        </w:rPr>
        <w:t xml:space="preserve"> </w:t>
      </w:r>
      <w:r w:rsidR="00864067" w:rsidRPr="00621C25">
        <w:rPr>
          <w:rFonts w:ascii="Times New Roman" w:hAnsi="Times New Roman"/>
          <w:lang w:val="ru-RU"/>
        </w:rPr>
        <w:t xml:space="preserve">величина утечки теплоносителя за расчётный период в теплопотребляющих установках Потребителя с независимым присоединением систем теплоснабжения при наличии и штатной работы прибора учёта, м3.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00864067" w:rsidRPr="00621C25">
        <w:rPr>
          <w:rFonts w:ascii="Times New Roman" w:hAnsi="Times New Roman"/>
        </w:rPr>
        <w:fldChar w:fldCharType="begin"/>
      </w:r>
      <w:r w:rsidR="00864067" w:rsidRPr="00621C25">
        <w:rPr>
          <w:rFonts w:ascii="Times New Roman" w:hAnsi="Times New Roman"/>
          <w:lang w:val="ru-RU"/>
        </w:rPr>
        <w:instrText xml:space="preserve"> </w:instrText>
      </w:r>
      <w:r w:rsidR="00864067" w:rsidRPr="00621C25">
        <w:rPr>
          <w:rFonts w:ascii="Times New Roman" w:hAnsi="Times New Roman"/>
        </w:rPr>
        <w:instrText>QUOTE</w:instrText>
      </w:r>
      <w:r w:rsidR="00864067" w:rsidRPr="00621C25">
        <w:rPr>
          <w:rFonts w:ascii="Times New Roman" w:hAnsi="Times New Roman"/>
          <w:lang w:val="ru-RU"/>
        </w:rPr>
        <w:instrText xml:space="preserve"> </w:instrText>
      </w:r>
      <w:r w:rsidR="00864067" w:rsidRPr="00621C25">
        <w:rPr>
          <w:rFonts w:ascii="Times New Roman" w:hAnsi="Times New Roman"/>
          <w:noProof/>
          <w:lang w:val="ru-RU" w:eastAsia="ru-RU"/>
        </w:rPr>
        <w:drawing>
          <wp:inline distT="0" distB="0" distL="0" distR="0" wp14:anchorId="5B486CA2" wp14:editId="047C5AE5">
            <wp:extent cx="4476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00864067" w:rsidRPr="00621C25">
        <w:rPr>
          <w:rFonts w:ascii="Times New Roman" w:hAnsi="Times New Roman"/>
          <w:lang w:val="ru-RU"/>
        </w:rPr>
        <w:instrText xml:space="preserve"> </w:instrText>
      </w:r>
      <w:r w:rsidR="00864067" w:rsidRPr="00621C25">
        <w:rPr>
          <w:rFonts w:ascii="Times New Roman" w:hAnsi="Times New Roman"/>
        </w:rPr>
        <w:fldChar w:fldCharType="end"/>
      </w:r>
      <w:r w:rsidR="00864067" w:rsidRPr="00621C25">
        <w:rPr>
          <w:rFonts w:ascii="Times New Roman" w:hAnsi="Times New Roman"/>
          <w:lang w:val="ru-RU"/>
        </w:rPr>
        <w:t xml:space="preserve"> определяется в соответствии с п.2.</w:t>
      </w:r>
      <w:r w:rsidR="00F60494" w:rsidRPr="00621C25">
        <w:rPr>
          <w:rFonts w:ascii="Times New Roman" w:hAnsi="Times New Roman"/>
          <w:lang w:val="ru-RU"/>
        </w:rPr>
        <w:t>5</w:t>
      </w:r>
      <w:r w:rsidR="00864067" w:rsidRPr="00621C25">
        <w:rPr>
          <w:rFonts w:ascii="Times New Roman" w:hAnsi="Times New Roman"/>
          <w:lang w:val="ru-RU"/>
        </w:rPr>
        <w:t>.1 настоящих Условий.</w:t>
      </w:r>
    </w:p>
    <w:p w14:paraId="0F6CE19B" w14:textId="34937AD0" w:rsidR="0025718A" w:rsidRPr="00621C25" w:rsidRDefault="00DA3D0A" w:rsidP="004D60F7">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норм.</m:t>
            </m:r>
          </m:sup>
        </m:sSubSup>
      </m:oMath>
      <w:r w:rsidR="00636FC0" w:rsidRPr="00621C25">
        <w:rPr>
          <w:rFonts w:ascii="Times New Roman" w:hAnsi="Times New Roman"/>
          <w:lang w:val="ru-RU"/>
        </w:rPr>
        <w:t xml:space="preserve"> - величина нормативной утечки теплоносителя за расчётный период в тепловых сетях и в теплопотребляющих установках Потребителя</w:t>
      </w:r>
      <w:r w:rsidR="008B50DC" w:rsidRPr="00621C25">
        <w:rPr>
          <w:rFonts w:ascii="Times New Roman" w:hAnsi="Times New Roman"/>
          <w:lang w:val="ru-RU"/>
        </w:rPr>
        <w:t xml:space="preserve"> за исключением теплопотребляющих установок Потребителя и субабонентов с независимым присоединением систем теплоснабжения, утечка теплоносителя в которых определена по показаниям приборов учёта</w:t>
      </w:r>
      <w:r w:rsidR="00636FC0" w:rsidRPr="00621C25">
        <w:rPr>
          <w:rFonts w:ascii="Times New Roman" w:hAnsi="Times New Roman"/>
          <w:lang w:val="ru-RU"/>
        </w:rPr>
        <w:t>, м</w:t>
      </w:r>
      <w:r w:rsidR="00F91295" w:rsidRPr="00621C25">
        <w:rPr>
          <w:rFonts w:ascii="Times New Roman" w:hAnsi="Times New Roman"/>
          <w:vertAlign w:val="superscript"/>
          <w:lang w:val="ru-RU"/>
        </w:rPr>
        <w:t>3</w:t>
      </w:r>
      <w:r w:rsidR="00636FC0" w:rsidRPr="00621C25">
        <w:rPr>
          <w:rFonts w:ascii="Times New Roman" w:hAnsi="Times New Roman"/>
          <w:lang w:val="ru-RU"/>
        </w:rPr>
        <w:t xml:space="preserve">.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норм.</m:t>
            </m:r>
          </m:sup>
        </m:sSubSup>
      </m:oMath>
      <w:r w:rsidR="00636FC0" w:rsidRPr="00621C25">
        <w:rPr>
          <w:rFonts w:ascii="Times New Roman" w:hAnsi="Times New Roman"/>
          <w:lang w:val="ru-RU"/>
        </w:rPr>
        <w:t xml:space="preserve"> принимается равным размеру, согласованному в Приложении №</w:t>
      </w:r>
      <w:r w:rsidR="00023018" w:rsidRPr="00621C25">
        <w:rPr>
          <w:rFonts w:ascii="Times New Roman" w:hAnsi="Times New Roman"/>
          <w:lang w:val="ru-RU"/>
        </w:rPr>
        <w:t>4</w:t>
      </w:r>
      <w:r w:rsidR="00636FC0" w:rsidRPr="00621C25">
        <w:rPr>
          <w:rFonts w:ascii="Times New Roman" w:hAnsi="Times New Roman"/>
          <w:lang w:val="ru-RU"/>
        </w:rPr>
        <w:t xml:space="preserve"> к настоящему Договору, м</w:t>
      </w:r>
      <w:r w:rsidR="00636FC0" w:rsidRPr="00621C25">
        <w:rPr>
          <w:rFonts w:ascii="Times New Roman" w:hAnsi="Times New Roman"/>
          <w:vertAlign w:val="superscript"/>
          <w:lang w:val="ru-RU"/>
        </w:rPr>
        <w:t>3</w:t>
      </w:r>
      <w:r w:rsidR="00636FC0" w:rsidRPr="00621C25">
        <w:rPr>
          <w:rFonts w:ascii="Times New Roman" w:hAnsi="Times New Roman"/>
          <w:lang w:val="ru-RU"/>
        </w:rPr>
        <w:t>.</w:t>
      </w:r>
    </w:p>
    <w:p w14:paraId="5F17C2C3" w14:textId="18DB596D" w:rsidR="00636FC0" w:rsidRPr="00621C25" w:rsidRDefault="00DA3D0A" w:rsidP="00023018">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акт.</m:t>
            </m:r>
          </m:sup>
        </m:sSubSup>
      </m:oMath>
      <w:r w:rsidR="00636FC0" w:rsidRPr="00621C25">
        <w:rPr>
          <w:rFonts w:ascii="Times New Roman" w:hAnsi="Times New Roman"/>
          <w:lang w:val="ru-RU"/>
        </w:rPr>
        <w:t xml:space="preserve"> - утечка теплоносителя в тепловых сетях и теплопотребляющих установках Потребителя, не учтённая показаниями прибора учёта Потребителя, выявленная и оформленная за расчётный период совместными двухсторонними актами Сторон, м</w:t>
      </w:r>
      <w:r w:rsidR="00F91295" w:rsidRPr="00621C25">
        <w:rPr>
          <w:rFonts w:ascii="Times New Roman" w:hAnsi="Times New Roman"/>
          <w:vertAlign w:val="superscript"/>
          <w:lang w:val="ru-RU"/>
        </w:rPr>
        <w:t>3</w:t>
      </w:r>
      <w:r w:rsidR="00636FC0" w:rsidRPr="00621C25">
        <w:rPr>
          <w:rFonts w:ascii="Times New Roman" w:hAnsi="Times New Roman"/>
          <w:lang w:val="ru-RU"/>
        </w:rPr>
        <w:t xml:space="preserve">.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акт.</m:t>
            </m:r>
          </m:sup>
        </m:sSubSup>
      </m:oMath>
      <w:r w:rsidR="00636FC0" w:rsidRPr="00621C25">
        <w:rPr>
          <w:rFonts w:ascii="Times New Roman" w:hAnsi="Times New Roman"/>
          <w:lang w:val="ru-RU"/>
        </w:rPr>
        <w:t xml:space="preserve"> определяется в соответствии с п.</w:t>
      </w:r>
      <w:r w:rsidR="004A3E7C" w:rsidRPr="00621C25">
        <w:rPr>
          <w:rFonts w:ascii="Times New Roman" w:hAnsi="Times New Roman"/>
          <w:lang w:val="ru-RU"/>
        </w:rPr>
        <w:t>2.</w:t>
      </w:r>
      <w:r w:rsidR="00F60494" w:rsidRPr="00621C25">
        <w:rPr>
          <w:rFonts w:ascii="Times New Roman" w:hAnsi="Times New Roman"/>
          <w:lang w:val="ru-RU"/>
        </w:rPr>
        <w:t>5</w:t>
      </w:r>
      <w:r w:rsidR="004A3E7C" w:rsidRPr="00621C25">
        <w:rPr>
          <w:rFonts w:ascii="Times New Roman" w:hAnsi="Times New Roman"/>
          <w:lang w:val="ru-RU"/>
        </w:rPr>
        <w:t>.</w:t>
      </w:r>
      <w:r w:rsidR="003147B2" w:rsidRPr="00621C25">
        <w:rPr>
          <w:rFonts w:ascii="Times New Roman" w:hAnsi="Times New Roman"/>
          <w:lang w:val="ru-RU"/>
        </w:rPr>
        <w:t xml:space="preserve">2 </w:t>
      </w:r>
      <w:r w:rsidR="004A3E7C" w:rsidRPr="00621C25">
        <w:rPr>
          <w:rFonts w:ascii="Times New Roman" w:hAnsi="Times New Roman"/>
          <w:lang w:val="ru-RU"/>
        </w:rPr>
        <w:t>настоящих Условий</w:t>
      </w:r>
      <w:r w:rsidR="00636FC0" w:rsidRPr="00621C25">
        <w:rPr>
          <w:rFonts w:ascii="Times New Roman" w:hAnsi="Times New Roman"/>
          <w:lang w:val="ru-RU"/>
        </w:rPr>
        <w:t>.</w:t>
      </w:r>
    </w:p>
    <w:p w14:paraId="2D97894F" w14:textId="65AFDE16" w:rsidR="00636FC0" w:rsidRPr="00621C25" w:rsidRDefault="00DA3D0A" w:rsidP="00023018">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пуск.</m:t>
            </m:r>
          </m:sup>
        </m:sSubSup>
      </m:oMath>
      <w:r w:rsidR="00636FC0" w:rsidRPr="00621C25">
        <w:rPr>
          <w:rFonts w:ascii="Times New Roman" w:hAnsi="Times New Roman"/>
          <w:lang w:val="ru-RU"/>
        </w:rPr>
        <w:t xml:space="preserve"> - количество теплоносителя, расходуемого на пусковое заполнение тепловых сетей и теплопотребляющих установок Потребителя в первый месяц каждого отопительного периода, м</w:t>
      </w:r>
      <w:r w:rsidR="0019760B" w:rsidRPr="00621C25">
        <w:rPr>
          <w:rFonts w:ascii="Times New Roman" w:hAnsi="Times New Roman"/>
          <w:vertAlign w:val="superscript"/>
          <w:lang w:val="ru-RU"/>
        </w:rPr>
        <w:t>3</w:t>
      </w:r>
      <w:r w:rsidR="00636FC0" w:rsidRPr="00621C25">
        <w:rPr>
          <w:rFonts w:ascii="Times New Roman" w:hAnsi="Times New Roman"/>
          <w:lang w:val="ru-RU"/>
        </w:rPr>
        <w:t xml:space="preserve">.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пуск.</m:t>
            </m:r>
          </m:sup>
        </m:sSubSup>
      </m:oMath>
      <w:r w:rsidR="00636FC0" w:rsidRPr="00621C25">
        <w:rPr>
          <w:rFonts w:ascii="Times New Roman" w:hAnsi="Times New Roman"/>
          <w:lang w:val="ru-RU"/>
        </w:rPr>
        <w:t xml:space="preserve"> определяется в соответствии с п.</w:t>
      </w:r>
      <w:r w:rsidR="004A3E7C" w:rsidRPr="00621C25">
        <w:rPr>
          <w:rFonts w:ascii="Times New Roman" w:hAnsi="Times New Roman"/>
          <w:lang w:val="ru-RU"/>
        </w:rPr>
        <w:t>2.</w:t>
      </w:r>
      <w:r w:rsidR="00F60494" w:rsidRPr="00621C25">
        <w:rPr>
          <w:rFonts w:ascii="Times New Roman" w:hAnsi="Times New Roman"/>
          <w:lang w:val="ru-RU"/>
        </w:rPr>
        <w:t>5</w:t>
      </w:r>
      <w:r w:rsidR="004A3E7C" w:rsidRPr="00621C25">
        <w:rPr>
          <w:rFonts w:ascii="Times New Roman" w:hAnsi="Times New Roman"/>
          <w:lang w:val="ru-RU"/>
        </w:rPr>
        <w:t>.</w:t>
      </w:r>
      <w:r w:rsidR="00A23373" w:rsidRPr="00621C25">
        <w:rPr>
          <w:rFonts w:ascii="Times New Roman" w:hAnsi="Times New Roman"/>
          <w:lang w:val="ru-RU"/>
        </w:rPr>
        <w:t xml:space="preserve">3. </w:t>
      </w:r>
      <w:r w:rsidR="00636FC0" w:rsidRPr="00621C25">
        <w:rPr>
          <w:rFonts w:ascii="Times New Roman" w:hAnsi="Times New Roman"/>
          <w:lang w:val="ru-RU"/>
        </w:rPr>
        <w:t>настоящ</w:t>
      </w:r>
      <w:r w:rsidR="004A3E7C" w:rsidRPr="00621C25">
        <w:rPr>
          <w:rFonts w:ascii="Times New Roman" w:hAnsi="Times New Roman"/>
          <w:lang w:val="ru-RU"/>
        </w:rPr>
        <w:t>их Услови</w:t>
      </w:r>
      <w:r w:rsidR="00060778" w:rsidRPr="00621C25">
        <w:rPr>
          <w:rFonts w:ascii="Times New Roman" w:hAnsi="Times New Roman"/>
          <w:lang w:val="ru-RU"/>
        </w:rPr>
        <w:t>й</w:t>
      </w:r>
      <w:r w:rsidR="004A3E7C" w:rsidRPr="00621C25">
        <w:rPr>
          <w:rFonts w:ascii="Times New Roman" w:hAnsi="Times New Roman"/>
          <w:lang w:val="ru-RU"/>
        </w:rPr>
        <w:t xml:space="preserve"> </w:t>
      </w:r>
      <w:r w:rsidR="00636FC0" w:rsidRPr="00621C25">
        <w:rPr>
          <w:rFonts w:ascii="Times New Roman" w:hAnsi="Times New Roman"/>
          <w:lang w:val="ru-RU"/>
        </w:rPr>
        <w:t xml:space="preserve">в случае, если данная величина не входит в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m:t>
            </m:r>
          </m:sup>
        </m:sSubSup>
      </m:oMath>
      <w:r w:rsidR="00636FC0" w:rsidRPr="00621C25">
        <w:rPr>
          <w:rFonts w:ascii="Times New Roman" w:hAnsi="Times New Roman"/>
          <w:lang w:val="ru-RU"/>
        </w:rPr>
        <w:t>.</w:t>
      </w:r>
    </w:p>
    <w:p w14:paraId="297B66B4" w14:textId="26E7D1C1" w:rsidR="00864067" w:rsidRPr="00621C25" w:rsidRDefault="00023018"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F60494" w:rsidRPr="00621C25">
        <w:rPr>
          <w:rFonts w:ascii="Times New Roman" w:hAnsi="Times New Roman"/>
          <w:lang w:val="ru-RU"/>
        </w:rPr>
        <w:t>5</w:t>
      </w:r>
      <w:r w:rsidRPr="00621C25">
        <w:rPr>
          <w:rFonts w:ascii="Times New Roman" w:hAnsi="Times New Roman"/>
          <w:lang w:val="ru-RU"/>
        </w:rPr>
        <w:t>.1.</w:t>
      </w:r>
      <w:r w:rsidR="00636FC0" w:rsidRPr="00621C25">
        <w:rPr>
          <w:rFonts w:ascii="Times New Roman" w:hAnsi="Times New Roman"/>
          <w:lang w:val="ru-RU"/>
        </w:rPr>
        <w:t xml:space="preserve"> </w:t>
      </w:r>
      <w:r w:rsidR="00864067" w:rsidRPr="00621C25">
        <w:rPr>
          <w:rFonts w:ascii="Times New Roman" w:hAnsi="Times New Roman"/>
          <w:lang w:val="ru-RU"/>
        </w:rPr>
        <w:t xml:space="preserve">Величина </w:t>
      </w:r>
      <w:r w:rsidR="00864067" w:rsidRPr="00621C25">
        <w:rPr>
          <w:rFonts w:ascii="Times New Roman" w:hAnsi="Times New Roman"/>
          <w:lang w:val="ru-RU"/>
        </w:rPr>
        <w:fldChar w:fldCharType="begin"/>
      </w:r>
      <w:r w:rsidR="00864067" w:rsidRPr="00621C25">
        <w:rPr>
          <w:rFonts w:ascii="Times New Roman" w:hAnsi="Times New Roman"/>
          <w:lang w:val="ru-RU"/>
        </w:rPr>
        <w:instrText xml:space="preserve"> QUOTE </w:instrText>
      </w:r>
      <w:r w:rsidR="00864067" w:rsidRPr="00621C25">
        <w:rPr>
          <w:rFonts w:ascii="Times New Roman" w:hAnsi="Times New Roman"/>
          <w:noProof/>
          <w:lang w:val="ru-RU" w:eastAsia="ru-RU"/>
        </w:rPr>
        <w:drawing>
          <wp:inline distT="0" distB="0" distL="0" distR="0" wp14:anchorId="31B7C714" wp14:editId="725D1378">
            <wp:extent cx="42862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00864067" w:rsidRPr="00621C25">
        <w:rPr>
          <w:rFonts w:ascii="Times New Roman" w:hAnsi="Times New Roman"/>
          <w:lang w:val="ru-RU"/>
        </w:rPr>
        <w:instrText xml:space="preserve"> </w:instrText>
      </w:r>
      <w:r w:rsidR="00864067" w:rsidRPr="00621C25">
        <w:rPr>
          <w:rFonts w:ascii="Times New Roman" w:hAnsi="Times New Roman"/>
          <w:lang w:val="ru-RU"/>
        </w:rPr>
        <w:fldChar w:fldCharType="separate"/>
      </w:r>
      <m:oMath>
        <m:sSubSup>
          <m:sSubSupPr>
            <m:ctrlPr>
              <w:rPr>
                <w:rFonts w:ascii="Cambria Math" w:hAnsi="Cambria Math"/>
                <w:i/>
              </w:rPr>
            </m:ctrlPr>
          </m:sSubSupPr>
          <m:e>
            <m:r>
              <m:rPr>
                <m:sty m:val="p"/>
              </m:rPr>
              <w:rPr>
                <w:rFonts w:ascii="Cambria Math" w:hAnsi="Cambria Math"/>
                <w:lang w:val="ru-RU"/>
              </w:rPr>
              <m:t>М</m:t>
            </m:r>
          </m:e>
          <m:sub>
            <m:r>
              <m:rPr>
                <m:sty m:val="p"/>
              </m:rPr>
              <w:rPr>
                <w:rFonts w:ascii="Cambria Math" w:hAnsi="Cambria Math"/>
                <w:lang w:val="ru-RU"/>
              </w:rPr>
              <m:t>у</m:t>
            </m:r>
          </m:sub>
          <m:sup>
            <m:r>
              <m:rPr>
                <m:sty m:val="p"/>
              </m:rPr>
              <w:rPr>
                <w:rFonts w:ascii="Cambria Math" w:hAnsi="Cambria Math"/>
                <w:lang w:val="ru-RU"/>
              </w:rPr>
              <m:t>независ</m:t>
            </m:r>
          </m:sup>
        </m:sSubSup>
      </m:oMath>
      <w:r w:rsidR="00864067" w:rsidRPr="00621C25">
        <w:rPr>
          <w:rFonts w:ascii="Times New Roman" w:hAnsi="Times New Roman"/>
          <w:lang w:val="ru-RU"/>
        </w:rPr>
        <w:fldChar w:fldCharType="end"/>
      </w:r>
      <w:r w:rsidR="00864067" w:rsidRPr="00621C25">
        <w:rPr>
          <w:rFonts w:ascii="Times New Roman" w:hAnsi="Times New Roman"/>
          <w:lang w:val="ru-RU"/>
        </w:rPr>
        <w:t xml:space="preserve"> численно равняется объёму теплоносителя, израсходованного Потребителем за расчётный период для подпитки независимых систем, определенному по показаниям отдельного водосчётчика, установленного на подпиточном трубопроводе.</w:t>
      </w:r>
    </w:p>
    <w:p w14:paraId="7E1FDA68"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отсутствия отдельного водосчетчика на подпиточном трубопроводе расчет величины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Pr="00621C25">
        <w:rPr>
          <w:rFonts w:ascii="Times New Roman" w:hAnsi="Times New Roman"/>
          <w:lang w:val="ru-RU"/>
        </w:rPr>
        <w:fldChar w:fldCharType="begin"/>
      </w:r>
      <w:r w:rsidRPr="00621C25">
        <w:rPr>
          <w:rFonts w:ascii="Times New Roman" w:hAnsi="Times New Roman"/>
          <w:lang w:val="ru-RU"/>
        </w:rPr>
        <w:instrText xml:space="preserve"> QUOTE </w:instrText>
      </w:r>
      <w:r w:rsidRPr="00621C25">
        <w:rPr>
          <w:rFonts w:ascii="Times New Roman" w:hAnsi="Times New Roman"/>
          <w:noProof/>
          <w:lang w:val="ru-RU" w:eastAsia="ru-RU"/>
        </w:rPr>
        <w:drawing>
          <wp:inline distT="0" distB="0" distL="0" distR="0" wp14:anchorId="77C0CE30" wp14:editId="3AB30159">
            <wp:extent cx="447675" cy="161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621C25">
        <w:rPr>
          <w:rFonts w:ascii="Times New Roman" w:hAnsi="Times New Roman"/>
          <w:lang w:val="ru-RU"/>
        </w:rPr>
        <w:instrText xml:space="preserve"> </w:instrText>
      </w:r>
      <w:r w:rsidRPr="00621C25">
        <w:rPr>
          <w:rFonts w:ascii="Times New Roman" w:hAnsi="Times New Roman"/>
          <w:lang w:val="ru-RU"/>
        </w:rPr>
        <w:fldChar w:fldCharType="end"/>
      </w:r>
      <w:r w:rsidRPr="00621C25">
        <w:rPr>
          <w:rFonts w:ascii="Times New Roman" w:hAnsi="Times New Roman"/>
          <w:lang w:val="ru-RU"/>
        </w:rPr>
        <w:t xml:space="preserve"> производится по показаниям прибора учёта Потребителя по формуле:</w:t>
      </w:r>
    </w:p>
    <w:p w14:paraId="270AD1E0" w14:textId="77777777" w:rsidR="00864067" w:rsidRPr="00621C25" w:rsidRDefault="00DA3D0A" w:rsidP="00650D39">
      <w:pPr>
        <w:pStyle w:val="SLH2PlainSimplawyer"/>
        <w:numPr>
          <w:ilvl w:val="0"/>
          <w:numId w:val="0"/>
        </w:numPr>
        <w:ind w:left="885"/>
        <w:jc w:val="center"/>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00864067" w:rsidRPr="00621C25">
        <w:rPr>
          <w:rFonts w:ascii="Times New Roman" w:hAnsi="Times New Roman"/>
          <w:lang w:val="ru-RU"/>
        </w:rPr>
        <w:fldChar w:fldCharType="begin"/>
      </w:r>
      <w:r w:rsidR="00864067" w:rsidRPr="00621C25">
        <w:rPr>
          <w:rFonts w:ascii="Times New Roman" w:hAnsi="Times New Roman"/>
          <w:lang w:val="ru-RU"/>
        </w:rPr>
        <w:instrText xml:space="preserve"> QUOTE </w:instrText>
      </w:r>
      <w:r w:rsidR="00864067" w:rsidRPr="00621C25">
        <w:rPr>
          <w:rFonts w:ascii="Times New Roman" w:hAnsi="Times New Roman"/>
          <w:noProof/>
          <w:lang w:val="ru-RU" w:eastAsia="ru-RU"/>
        </w:rPr>
        <w:drawing>
          <wp:inline distT="0" distB="0" distL="0" distR="0" wp14:anchorId="00477B31" wp14:editId="514DC1B2">
            <wp:extent cx="447675" cy="161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00864067" w:rsidRPr="00621C25">
        <w:rPr>
          <w:rFonts w:ascii="Times New Roman" w:hAnsi="Times New Roman"/>
          <w:lang w:val="ru-RU"/>
        </w:rPr>
        <w:instrText xml:space="preserve"> </w:instrText>
      </w:r>
      <w:r w:rsidR="00864067" w:rsidRPr="00621C25">
        <w:rPr>
          <w:rFonts w:ascii="Times New Roman" w:hAnsi="Times New Roman"/>
          <w:lang w:val="ru-RU"/>
        </w:rPr>
        <w:fldChar w:fldCharType="end"/>
      </w:r>
      <w:r w:rsidR="00864067" w:rsidRPr="00621C25">
        <w:rPr>
          <w:rFonts w:ascii="Times New Roman" w:hAnsi="Times New Roman"/>
          <w:lang w:val="ru-RU"/>
        </w:rPr>
        <w:t xml:space="preserve"> = (М1 – М2)/p , м3, где:</w:t>
      </w:r>
    </w:p>
    <w:p w14:paraId="65224F38"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М1 - масса теплоносителя, полученного потребителем по подающему трубопроводу, т;</w:t>
      </w:r>
    </w:p>
    <w:p w14:paraId="7046172B"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М2 - масса теплоносителя, возвращенного потребителем по обратному трубопроводу, т;</w:t>
      </w:r>
    </w:p>
    <w:p w14:paraId="4BF3C82D"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p – плотность воды, в целях настоящего расчёта принимается равной 1 т/м3.</w:t>
      </w:r>
    </w:p>
    <w:p w14:paraId="6253546A"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случае если М1 &gt; М2, а М1 –</w:t>
      </w:r>
      <w:r w:rsidR="00650D39" w:rsidRPr="00621C25">
        <w:rPr>
          <w:rFonts w:ascii="Times New Roman" w:hAnsi="Times New Roman"/>
          <w:lang w:val="ru-RU"/>
        </w:rPr>
        <w:t xml:space="preserve"> </w:t>
      </w:r>
      <w:r w:rsidRPr="00621C25">
        <w:rPr>
          <w:rFonts w:ascii="Times New Roman" w:hAnsi="Times New Roman"/>
          <w:lang w:val="ru-RU"/>
        </w:rPr>
        <w:t xml:space="preserve">М2 больше суммы модулей абсолютных погрешностей измерения массы теплоносителя в прямом и обратном трубопроводах, то величина утечки теплоносителя за отчетный период по подающему и обратному трубопроводам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Pr="00621C25">
        <w:rPr>
          <w:rFonts w:ascii="Times New Roman" w:hAnsi="Times New Roman"/>
          <w:lang w:val="ru-RU"/>
        </w:rPr>
        <w:fldChar w:fldCharType="begin"/>
      </w:r>
      <w:r w:rsidRPr="00621C25">
        <w:rPr>
          <w:rFonts w:ascii="Times New Roman" w:hAnsi="Times New Roman"/>
          <w:lang w:val="ru-RU"/>
        </w:rPr>
        <w:instrText xml:space="preserve"> QUOTE </w:instrText>
      </w:r>
      <w:r w:rsidRPr="00621C25">
        <w:rPr>
          <w:rFonts w:ascii="Times New Roman" w:hAnsi="Times New Roman"/>
          <w:noProof/>
          <w:lang w:val="ru-RU" w:eastAsia="ru-RU"/>
        </w:rPr>
        <w:drawing>
          <wp:inline distT="0" distB="0" distL="0" distR="0" wp14:anchorId="2F0C9AAA" wp14:editId="11963B2F">
            <wp:extent cx="447675" cy="161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621C25">
        <w:rPr>
          <w:rFonts w:ascii="Times New Roman" w:hAnsi="Times New Roman"/>
          <w:lang w:val="ru-RU"/>
        </w:rPr>
        <w:instrText xml:space="preserve"> </w:instrText>
      </w:r>
      <w:r w:rsidRPr="00621C25">
        <w:rPr>
          <w:rFonts w:ascii="Times New Roman" w:hAnsi="Times New Roman"/>
          <w:lang w:val="ru-RU"/>
        </w:rPr>
        <w:fldChar w:fldCharType="end"/>
      </w:r>
      <w:r w:rsidRPr="00621C25">
        <w:rPr>
          <w:rFonts w:ascii="Times New Roman" w:hAnsi="Times New Roman"/>
          <w:lang w:val="ru-RU"/>
        </w:rPr>
        <w:t xml:space="preserve"> равняется разнице абсолютных значений М1 и М2 без учета погрешностей.</w:t>
      </w:r>
    </w:p>
    <w:p w14:paraId="31DA6031"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Если М1 &gt; М2 или М2 &gt; М1, но │М1 –М2│меньше суммы модулей абсолютных погрешностей измерения массы теплоносителя величина утечки (подмеса) считается равной нулю.</w:t>
      </w:r>
    </w:p>
    <w:p w14:paraId="21A9110B" w14:textId="77777777" w:rsidR="00864067" w:rsidRPr="00621C25" w:rsidRDefault="00864067" w:rsidP="00864067">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нештатных ситуаций в работе прибора учёта, при которых прибор прекращает учёт массы потреблённого теплоносителя, выхода прибора учёта или водосчётчика из строя, а также в случае, если М2 &gt; М1 и М2 – М1 больше суммы абсолютных погрешностей измерения массы теплоносителя в прямом и обратном трубопроводах,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независ</m:t>
            </m:r>
          </m:sup>
        </m:sSubSup>
      </m:oMath>
      <w:r w:rsidRPr="00621C25">
        <w:rPr>
          <w:rFonts w:ascii="Times New Roman" w:hAnsi="Times New Roman"/>
          <w:lang w:val="ru-RU"/>
        </w:rPr>
        <w:fldChar w:fldCharType="begin"/>
      </w:r>
      <w:r w:rsidRPr="00621C25">
        <w:rPr>
          <w:rFonts w:ascii="Times New Roman" w:hAnsi="Times New Roman"/>
          <w:lang w:val="ru-RU"/>
        </w:rPr>
        <w:instrText xml:space="preserve"> QUOTE </w:instrText>
      </w:r>
      <w:r w:rsidRPr="00621C25">
        <w:rPr>
          <w:rFonts w:ascii="Times New Roman" w:hAnsi="Times New Roman"/>
          <w:noProof/>
          <w:lang w:val="ru-RU" w:eastAsia="ru-RU"/>
        </w:rPr>
        <w:drawing>
          <wp:inline distT="0" distB="0" distL="0" distR="0" wp14:anchorId="4B69423B" wp14:editId="201EA834">
            <wp:extent cx="447675" cy="161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621C25">
        <w:rPr>
          <w:rFonts w:ascii="Times New Roman" w:hAnsi="Times New Roman"/>
          <w:lang w:val="ru-RU"/>
        </w:rPr>
        <w:instrText xml:space="preserve"> </w:instrText>
      </w:r>
      <w:r w:rsidRPr="00621C25">
        <w:rPr>
          <w:rFonts w:ascii="Times New Roman" w:hAnsi="Times New Roman"/>
          <w:lang w:val="ru-RU"/>
        </w:rPr>
        <w:fldChar w:fldCharType="end"/>
      </w:r>
      <w:r w:rsidRPr="00621C25">
        <w:rPr>
          <w:rFonts w:ascii="Times New Roman" w:hAnsi="Times New Roman"/>
          <w:lang w:val="ru-RU"/>
        </w:rPr>
        <w:t xml:space="preserve"> за такой период определяется в соответствии с п.2 настоящего Приложения.</w:t>
      </w:r>
    </w:p>
    <w:p w14:paraId="00C22B85" w14:textId="6E114D1B" w:rsidR="00636FC0" w:rsidRPr="00621C25" w:rsidRDefault="002E6031"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F60494" w:rsidRPr="00621C25">
        <w:rPr>
          <w:rFonts w:ascii="Times New Roman" w:hAnsi="Times New Roman"/>
          <w:lang w:val="ru-RU"/>
        </w:rPr>
        <w:t>5</w:t>
      </w:r>
      <w:r w:rsidRPr="00621C25">
        <w:rPr>
          <w:rFonts w:ascii="Times New Roman" w:hAnsi="Times New Roman"/>
          <w:lang w:val="ru-RU"/>
        </w:rPr>
        <w:t>.</w:t>
      </w:r>
      <w:r w:rsidR="000F4D1E" w:rsidRPr="00621C25">
        <w:rPr>
          <w:rFonts w:ascii="Times New Roman" w:hAnsi="Times New Roman"/>
          <w:lang w:val="ru-RU"/>
        </w:rPr>
        <w:t>2</w:t>
      </w:r>
      <w:r w:rsidR="00636FC0" w:rsidRPr="00621C25">
        <w:rPr>
          <w:rFonts w:ascii="Times New Roman" w:hAnsi="Times New Roman"/>
          <w:lang w:val="ru-RU"/>
        </w:rPr>
        <w:t>. Величина утечки теплоносителя через отверстие повреждения, выявленной за расчётный период в тепловых сетях и системах теплопотребления Потребителя, включает в себя объём теплоносителя, расходуемого на заполнение, и определяется по показаниям прибора учёта, а при его отсутствии, выходе из строя, нештатных ситуациях в его работе по формуле:</w:t>
      </w:r>
    </w:p>
    <w:p w14:paraId="340C3242" w14:textId="77777777" w:rsidR="00636FC0" w:rsidRPr="00621C25" w:rsidRDefault="00DA3D0A" w:rsidP="006F484D">
      <w:pPr>
        <w:pStyle w:val="SLH2PlainSimplawyer"/>
        <w:numPr>
          <w:ilvl w:val="0"/>
          <w:numId w:val="0"/>
        </w:numPr>
        <w:ind w:left="885"/>
        <w:jc w:val="center"/>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акт.</m:t>
            </m:r>
          </m:sup>
        </m:sSubSup>
        <m:r>
          <w:rPr>
            <w:rFonts w:ascii="Cambria Math" w:hAnsi="Cambria Math"/>
            <w:lang w:val="ru-RU"/>
          </w:rPr>
          <m:t>=</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сверхн.</m:t>
            </m:r>
          </m:sup>
        </m:sSubSup>
        <m:r>
          <w:rPr>
            <w:rFonts w:ascii="Cambria Math" w:hAnsi="Cambria Math"/>
            <w:lang w:val="ru-RU"/>
          </w:rPr>
          <m:t>+</m:t>
        </m:r>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зап.</m:t>
            </m:r>
          </m:sup>
        </m:sSubSup>
      </m:oMath>
      <w:r w:rsidR="00636FC0" w:rsidRPr="00621C25">
        <w:rPr>
          <w:rFonts w:ascii="Times New Roman" w:hAnsi="Times New Roman"/>
          <w:lang w:val="ru-RU"/>
        </w:rPr>
        <w:t>, где:</w:t>
      </w:r>
    </w:p>
    <w:p w14:paraId="52F0D682" w14:textId="77777777" w:rsidR="00636FC0" w:rsidRPr="00621C25" w:rsidRDefault="00DA3D0A" w:rsidP="006F484D">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сверхн.</m:t>
            </m:r>
          </m:sup>
        </m:sSubSup>
      </m:oMath>
      <w:r w:rsidR="00636FC0" w:rsidRPr="00621C25">
        <w:rPr>
          <w:rFonts w:ascii="Times New Roman" w:hAnsi="Times New Roman"/>
          <w:lang w:val="ru-RU"/>
        </w:rPr>
        <w:t xml:space="preserve"> - объём теплоносителя с утечкой через отверстие повреждения, м</w:t>
      </w:r>
      <w:r w:rsidR="00784AA1" w:rsidRPr="00621C25">
        <w:rPr>
          <w:rFonts w:ascii="Times New Roman" w:hAnsi="Times New Roman"/>
          <w:vertAlign w:val="superscript"/>
          <w:lang w:val="ru-RU"/>
        </w:rPr>
        <w:t>3</w:t>
      </w:r>
      <w:r w:rsidR="00636FC0" w:rsidRPr="00621C25">
        <w:rPr>
          <w:rFonts w:ascii="Times New Roman" w:hAnsi="Times New Roman"/>
          <w:lang w:val="ru-RU"/>
        </w:rPr>
        <w:t>;</w:t>
      </w:r>
    </w:p>
    <w:p w14:paraId="7C6217F8" w14:textId="77777777" w:rsidR="00636FC0" w:rsidRPr="00621C25" w:rsidRDefault="00DA3D0A" w:rsidP="006F484D">
      <w:pPr>
        <w:pStyle w:val="SLH2PlainSimplawyer"/>
        <w:numPr>
          <w:ilvl w:val="0"/>
          <w:numId w:val="0"/>
        </w:numPr>
        <w:ind w:left="885"/>
        <w:jc w:val="both"/>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зап.</m:t>
            </m:r>
          </m:sup>
        </m:sSubSup>
      </m:oMath>
      <w:r w:rsidR="00636FC0" w:rsidRPr="00621C25">
        <w:rPr>
          <w:rFonts w:ascii="Times New Roman" w:hAnsi="Times New Roman"/>
          <w:lang w:val="ru-RU"/>
        </w:rPr>
        <w:t xml:space="preserve"> - объём теплоносителя, расходуемого на заполнение, м</w:t>
      </w:r>
      <w:r w:rsidR="00784AA1" w:rsidRPr="00621C25">
        <w:rPr>
          <w:rFonts w:ascii="Times New Roman" w:hAnsi="Times New Roman"/>
          <w:vertAlign w:val="superscript"/>
          <w:lang w:val="ru-RU"/>
        </w:rPr>
        <w:t>3</w:t>
      </w:r>
      <w:r w:rsidR="00636FC0" w:rsidRPr="00621C25">
        <w:rPr>
          <w:rFonts w:ascii="Times New Roman" w:hAnsi="Times New Roman"/>
          <w:lang w:val="ru-RU"/>
        </w:rPr>
        <w:t>.</w:t>
      </w:r>
    </w:p>
    <w:p w14:paraId="5A3E8C6A" w14:textId="28C7F594" w:rsidR="00636FC0" w:rsidRPr="00621C25" w:rsidRDefault="002E6031" w:rsidP="006F484D">
      <w:pPr>
        <w:pStyle w:val="SLH2PlainSimplawyer"/>
        <w:numPr>
          <w:ilvl w:val="0"/>
          <w:numId w:val="0"/>
        </w:numPr>
        <w:ind w:left="885"/>
        <w:rPr>
          <w:rFonts w:ascii="Times New Roman" w:hAnsi="Times New Roman"/>
          <w:lang w:val="ru-RU"/>
        </w:rPr>
      </w:pPr>
      <w:r w:rsidRPr="00621C25">
        <w:rPr>
          <w:rFonts w:ascii="Times New Roman" w:hAnsi="Times New Roman"/>
          <w:lang w:val="ru-RU"/>
        </w:rPr>
        <w:t>2.</w:t>
      </w:r>
      <w:r w:rsidR="00F60494" w:rsidRPr="00621C25">
        <w:rPr>
          <w:rFonts w:ascii="Times New Roman" w:hAnsi="Times New Roman"/>
          <w:lang w:val="ru-RU"/>
        </w:rPr>
        <w:t>5</w:t>
      </w:r>
      <w:r w:rsidRPr="00621C25">
        <w:rPr>
          <w:rFonts w:ascii="Times New Roman" w:hAnsi="Times New Roman"/>
          <w:lang w:val="ru-RU"/>
        </w:rPr>
        <w:t>.</w:t>
      </w:r>
      <w:r w:rsidR="000F4D1E" w:rsidRPr="00621C25">
        <w:rPr>
          <w:rFonts w:ascii="Times New Roman" w:hAnsi="Times New Roman"/>
          <w:lang w:val="ru-RU"/>
        </w:rPr>
        <w:t>2</w:t>
      </w:r>
      <w:r w:rsidR="00636FC0" w:rsidRPr="00621C25">
        <w:rPr>
          <w:rFonts w:ascii="Times New Roman" w:hAnsi="Times New Roman"/>
          <w:lang w:val="ru-RU"/>
        </w:rPr>
        <w:t>.1.</w:t>
      </w:r>
      <w:r w:rsidR="00636FC0" w:rsidRPr="00621C25">
        <w:rPr>
          <w:rFonts w:ascii="Times New Roman" w:hAnsi="Times New Roman"/>
          <w:vertAlign w:val="superscript"/>
        </w:rPr>
        <w:footnoteReference w:id="6"/>
      </w:r>
      <w:r w:rsidR="00636FC0" w:rsidRPr="00621C25">
        <w:rPr>
          <w:rFonts w:ascii="Times New Roman" w:hAnsi="Times New Roman"/>
          <w:lang w:val="ru-RU"/>
        </w:rPr>
        <w:t xml:space="preserve"> Количество теплоносителя с утечкой через отверстие повреждения определяется по формуле:</w:t>
      </w:r>
    </w:p>
    <w:p w14:paraId="2C9D9A26" w14:textId="77777777" w:rsidR="00636FC0" w:rsidRPr="00621C25" w:rsidRDefault="00DA3D0A" w:rsidP="006F484D">
      <w:pPr>
        <w:pStyle w:val="SLH2PlainSimplawyer"/>
        <w:numPr>
          <w:ilvl w:val="0"/>
          <w:numId w:val="0"/>
        </w:numPr>
        <w:ind w:left="885"/>
        <w:jc w:val="center"/>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сверхн.</m:t>
            </m:r>
          </m:sup>
        </m:sSubSup>
        <m:r>
          <w:rPr>
            <w:rFonts w:ascii="Cambria Math" w:hAnsi="Cambria Math"/>
            <w:lang w:val="ru-RU"/>
          </w:rPr>
          <m:t>=9600*</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ru-RU"/>
          </w:rPr>
          <m:t>*</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i</m:t>
            </m:r>
          </m:sub>
        </m:sSub>
        <m:r>
          <w:rPr>
            <w:rFonts w:ascii="Cambria Math" w:hAnsi="Cambria Math"/>
            <w:lang w:val="ru-RU"/>
          </w:rPr>
          <m:t>*</m:t>
        </m:r>
        <m:rad>
          <m:radPr>
            <m:degHide m:val="1"/>
            <m:ctrlPr>
              <w:rPr>
                <w:rFonts w:ascii="Cambria Math" w:hAnsi="Cambria Math"/>
                <w:i/>
                <w:lang w:val="en-US"/>
              </w:rPr>
            </m:ctrlPr>
          </m:radPr>
          <m:deg/>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e>
        </m:rad>
      </m:oMath>
      <w:r w:rsidR="00636FC0" w:rsidRPr="00621C25">
        <w:rPr>
          <w:rFonts w:ascii="Times New Roman" w:hAnsi="Times New Roman"/>
          <w:lang w:val="ru-RU"/>
        </w:rPr>
        <w:t xml:space="preserve"> , где:</w:t>
      </w:r>
    </w:p>
    <w:p w14:paraId="352F5CE7" w14:textId="77777777" w:rsidR="00636FC0" w:rsidRPr="00621C25" w:rsidRDefault="00DA3D0A" w:rsidP="006F484D">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i</m:t>
            </m:r>
          </m:sub>
        </m:sSub>
      </m:oMath>
      <w:r w:rsidR="002E6031" w:rsidRPr="00621C25">
        <w:rPr>
          <w:rFonts w:ascii="Times New Roman" w:hAnsi="Times New Roman"/>
          <w:lang w:val="ru-RU"/>
        </w:rPr>
        <w:t xml:space="preserve"> </w:t>
      </w:r>
      <w:r w:rsidR="005C01A9" w:rsidRPr="00621C25">
        <w:rPr>
          <w:rFonts w:ascii="Times New Roman" w:hAnsi="Times New Roman"/>
          <w:lang w:val="ru-RU"/>
        </w:rPr>
        <w:t>-</w:t>
      </w:r>
      <w:r w:rsidR="00636FC0" w:rsidRPr="00621C25">
        <w:rPr>
          <w:rFonts w:ascii="Times New Roman" w:hAnsi="Times New Roman"/>
          <w:lang w:val="ru-RU"/>
        </w:rPr>
        <w:t xml:space="preserve"> площадь живого сечения </w:t>
      </w:r>
      <w:r w:rsidR="00636FC0" w:rsidRPr="00621C25">
        <w:rPr>
          <w:rFonts w:ascii="Times New Roman" w:hAnsi="Times New Roman"/>
        </w:rPr>
        <w:t>i</w:t>
      </w:r>
      <w:r w:rsidR="00636FC0" w:rsidRPr="00621C25">
        <w:rPr>
          <w:rFonts w:ascii="Times New Roman" w:hAnsi="Times New Roman"/>
          <w:lang w:val="ru-RU"/>
        </w:rPr>
        <w:t>-го отверстия (кв. м);</w:t>
      </w:r>
    </w:p>
    <w:p w14:paraId="750BCD20" w14:textId="77777777" w:rsidR="00636FC0" w:rsidRPr="00621C25" w:rsidRDefault="00DA3D0A" w:rsidP="006F484D">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oMath>
      <w:r w:rsidR="00636FC0" w:rsidRPr="00621C25">
        <w:rPr>
          <w:rFonts w:ascii="Times New Roman" w:hAnsi="Times New Roman"/>
          <w:lang w:val="ru-RU"/>
        </w:rPr>
        <w:t xml:space="preserve"> </w:t>
      </w:r>
      <w:r w:rsidR="005C01A9" w:rsidRPr="00621C25">
        <w:rPr>
          <w:rFonts w:ascii="Times New Roman" w:hAnsi="Times New Roman"/>
          <w:lang w:val="ru-RU"/>
        </w:rPr>
        <w:t>-</w:t>
      </w:r>
      <w:r w:rsidR="00636FC0" w:rsidRPr="00621C25">
        <w:rPr>
          <w:rFonts w:ascii="Times New Roman" w:hAnsi="Times New Roman"/>
          <w:lang w:val="ru-RU"/>
        </w:rPr>
        <w:t xml:space="preserve"> принимается равным средней величине напора воды в трубопроводе на поврежденном участке; при переломах и разрывах труб </w:t>
      </w:r>
      <w:r w:rsidR="00636FC0" w:rsidRPr="00621C25">
        <w:rPr>
          <w:rFonts w:ascii="Times New Roman" w:hAnsi="Times New Roman"/>
        </w:rPr>
        <w:t>H</w:t>
      </w:r>
      <w:r w:rsidR="00636FC0" w:rsidRPr="00621C25">
        <w:rPr>
          <w:rFonts w:ascii="Times New Roman" w:hAnsi="Times New Roman"/>
          <w:lang w:val="ru-RU"/>
        </w:rPr>
        <w:t xml:space="preserve"> принимается равным средней глубине заложения трубопровода;</w:t>
      </w:r>
    </w:p>
    <w:p w14:paraId="60C94234" w14:textId="77777777" w:rsidR="00636FC0" w:rsidRPr="00621C25" w:rsidRDefault="00DA3D0A" w:rsidP="006F484D">
      <w:pPr>
        <w:pStyle w:val="SLH2PlainSimplawyer"/>
        <w:numPr>
          <w:ilvl w:val="0"/>
          <w:numId w:val="0"/>
        </w:numPr>
        <w:ind w:left="885"/>
        <w:jc w:val="both"/>
        <w:rPr>
          <w:rFonts w:ascii="Times New Roman" w:hAnsi="Times New Roman"/>
          <w:lang w:val="ru-R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00636FC0" w:rsidRPr="00621C25">
        <w:rPr>
          <w:rFonts w:ascii="Times New Roman" w:hAnsi="Times New Roman"/>
          <w:lang w:val="ru-RU"/>
        </w:rPr>
        <w:t xml:space="preserve"> </w:t>
      </w:r>
      <w:r w:rsidR="005C01A9" w:rsidRPr="00621C25">
        <w:rPr>
          <w:rFonts w:ascii="Times New Roman" w:hAnsi="Times New Roman"/>
          <w:lang w:val="ru-RU"/>
        </w:rPr>
        <w:t>-</w:t>
      </w:r>
      <w:r w:rsidR="00636FC0" w:rsidRPr="00621C25">
        <w:rPr>
          <w:rFonts w:ascii="Times New Roman" w:hAnsi="Times New Roman"/>
          <w:lang w:val="ru-RU"/>
        </w:rPr>
        <w:t xml:space="preserve"> продолжительность утечки с момента обнаружения до отключения поврежденного участка или заделки отверстия трубопровода.</w:t>
      </w:r>
    </w:p>
    <w:p w14:paraId="23FDAF37" w14:textId="77777777" w:rsidR="00636FC0"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5637A127" w14:textId="1A24F07B" w:rsidR="00636FC0" w:rsidRPr="00621C25" w:rsidRDefault="002E6031"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F60494" w:rsidRPr="00621C25">
        <w:rPr>
          <w:rFonts w:ascii="Times New Roman" w:hAnsi="Times New Roman"/>
          <w:lang w:val="ru-RU"/>
        </w:rPr>
        <w:t>5</w:t>
      </w:r>
      <w:r w:rsidRPr="00621C25">
        <w:rPr>
          <w:rFonts w:ascii="Times New Roman" w:hAnsi="Times New Roman"/>
          <w:lang w:val="ru-RU"/>
        </w:rPr>
        <w:t>.</w:t>
      </w:r>
      <w:r w:rsidR="000F4D1E" w:rsidRPr="00621C25">
        <w:rPr>
          <w:rFonts w:ascii="Times New Roman" w:hAnsi="Times New Roman"/>
          <w:lang w:val="ru-RU"/>
        </w:rPr>
        <w:t>2</w:t>
      </w:r>
      <w:r w:rsidR="00636FC0" w:rsidRPr="00621C25">
        <w:rPr>
          <w:rFonts w:ascii="Times New Roman" w:hAnsi="Times New Roman"/>
          <w:lang w:val="ru-RU"/>
        </w:rPr>
        <w:t>.2.</w:t>
      </w:r>
      <w:r w:rsidR="00636FC0" w:rsidRPr="00621C25">
        <w:rPr>
          <w:rFonts w:ascii="Times New Roman" w:hAnsi="Times New Roman"/>
          <w:vertAlign w:val="superscript"/>
        </w:rPr>
        <w:footnoteReference w:id="7"/>
      </w:r>
      <w:r w:rsidR="00636FC0" w:rsidRPr="00621C25">
        <w:rPr>
          <w:rFonts w:ascii="Times New Roman" w:hAnsi="Times New Roman"/>
          <w:lang w:val="ru-RU"/>
        </w:rPr>
        <w:t xml:space="preserve"> Количество теплоносителя, расходуемого на заполнение опорожненных участков тепловых сетей и теплопотребляющих установок Потребителя и </w:t>
      </w:r>
      <w:r w:rsidR="00636FC0" w:rsidRPr="00621C25">
        <w:rPr>
          <w:rFonts w:ascii="Times New Roman" w:hAnsi="Times New Roman"/>
          <w:lang w:val="en-US"/>
        </w:rPr>
        <w:t>c</w:t>
      </w:r>
      <w:r w:rsidR="00636FC0" w:rsidRPr="00621C25">
        <w:rPr>
          <w:rFonts w:ascii="Times New Roman" w:hAnsi="Times New Roman"/>
          <w:lang w:val="ru-RU"/>
        </w:rPr>
        <w:t>убабонентов определяется по формуле:</w:t>
      </w:r>
    </w:p>
    <w:p w14:paraId="2F2E3CA5" w14:textId="77777777" w:rsidR="00636FC0" w:rsidRPr="00621C25" w:rsidRDefault="00DA3D0A" w:rsidP="006F484D">
      <w:pPr>
        <w:pStyle w:val="SLH2PlainSimplawyer"/>
        <w:numPr>
          <w:ilvl w:val="0"/>
          <w:numId w:val="0"/>
        </w:numPr>
        <w:ind w:left="885"/>
        <w:jc w:val="center"/>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зап.</m:t>
            </m:r>
          </m:sup>
        </m:sSubSup>
      </m:oMath>
      <w:r w:rsidR="00636FC0" w:rsidRPr="00621C25">
        <w:rPr>
          <w:rFonts w:ascii="Times New Roman" w:hAnsi="Times New Roman"/>
          <w:i/>
          <w:iCs/>
          <w:lang w:val="ru-RU"/>
        </w:rPr>
        <w:t xml:space="preserve"> </w:t>
      </w:r>
      <w:r w:rsidR="00636FC0" w:rsidRPr="00621C25">
        <w:rPr>
          <w:rFonts w:ascii="Times New Roman" w:hAnsi="Times New Roman"/>
          <w:lang w:val="ru-RU"/>
        </w:rPr>
        <w:t>=</w:t>
      </w:r>
      <w:r w:rsidR="00636FC0" w:rsidRPr="00621C25">
        <w:rPr>
          <w:rFonts w:ascii="Times New Roman" w:hAnsi="Times New Roman"/>
          <w:i/>
          <w:iCs/>
          <w:lang w:val="ru-RU"/>
        </w:rPr>
        <w:t xml:space="preserve"> </w:t>
      </w:r>
      <w:r w:rsidR="00636FC0" w:rsidRPr="00621C25">
        <w:rPr>
          <w:rFonts w:ascii="Times New Roman" w:hAnsi="Times New Roman"/>
          <w:i/>
          <w:iCs/>
          <w:lang w:val="en-US"/>
        </w:rPr>
        <w:t>V</w:t>
      </w:r>
      <w:r w:rsidR="00636FC0" w:rsidRPr="00621C25">
        <w:rPr>
          <w:rFonts w:ascii="Times New Roman" w:hAnsi="Times New Roman"/>
          <w:i/>
          <w:iCs/>
          <w:vertAlign w:val="subscript"/>
          <w:lang w:val="ru-RU"/>
        </w:rPr>
        <w:t>сети.</w:t>
      </w:r>
      <w:r w:rsidR="00636FC0" w:rsidRPr="00621C25">
        <w:rPr>
          <w:rFonts w:ascii="Times New Roman" w:hAnsi="Times New Roman"/>
          <w:i/>
          <w:iCs/>
          <w:lang w:val="ru-RU"/>
        </w:rPr>
        <w:t>+</w:t>
      </w:r>
      <w:r w:rsidR="00636FC0" w:rsidRPr="00621C25">
        <w:rPr>
          <w:rFonts w:ascii="Times New Roman" w:hAnsi="Times New Roman"/>
          <w:i/>
          <w:iCs/>
          <w:lang w:val="en-US"/>
        </w:rPr>
        <w:t>V</w:t>
      </w:r>
      <w:r w:rsidR="00636FC0" w:rsidRPr="00621C25">
        <w:rPr>
          <w:rFonts w:ascii="Times New Roman" w:hAnsi="Times New Roman"/>
          <w:i/>
          <w:iCs/>
          <w:vertAlign w:val="subscript"/>
          <w:lang w:val="ru-RU"/>
        </w:rPr>
        <w:t>тепл.уст.</w:t>
      </w:r>
      <w:r w:rsidR="00636FC0" w:rsidRPr="00621C25">
        <w:rPr>
          <w:rFonts w:ascii="Times New Roman" w:hAnsi="Times New Roman"/>
          <w:lang w:val="ru-RU"/>
        </w:rPr>
        <w:t>, где:</w:t>
      </w:r>
    </w:p>
    <w:p w14:paraId="1BD959DD" w14:textId="77777777" w:rsidR="00636FC0"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i/>
          <w:iCs/>
          <w:lang w:val="en-US"/>
        </w:rPr>
        <w:t>V</w:t>
      </w:r>
      <w:r w:rsidRPr="00621C25">
        <w:rPr>
          <w:rFonts w:ascii="Times New Roman" w:hAnsi="Times New Roman"/>
          <w:i/>
          <w:iCs/>
          <w:vertAlign w:val="subscript"/>
          <w:lang w:val="ru-RU"/>
        </w:rPr>
        <w:t>сети</w:t>
      </w:r>
      <w:r w:rsidRPr="00621C25">
        <w:rPr>
          <w:rFonts w:ascii="Times New Roman" w:hAnsi="Times New Roman"/>
          <w:i/>
          <w:iCs/>
          <w:lang w:val="ru-RU"/>
        </w:rPr>
        <w:t xml:space="preserve">, </w:t>
      </w:r>
      <w:r w:rsidRPr="00621C25">
        <w:rPr>
          <w:rFonts w:ascii="Times New Roman" w:hAnsi="Times New Roman"/>
          <w:i/>
          <w:iCs/>
          <w:lang w:val="en-US"/>
        </w:rPr>
        <w:t>V</w:t>
      </w:r>
      <w:r w:rsidRPr="00621C25">
        <w:rPr>
          <w:rFonts w:ascii="Times New Roman" w:hAnsi="Times New Roman"/>
          <w:i/>
          <w:iCs/>
          <w:vertAlign w:val="subscript"/>
          <w:lang w:val="ru-RU"/>
        </w:rPr>
        <w:t>тепл.уст</w:t>
      </w:r>
      <w:r w:rsidRPr="00621C25">
        <w:rPr>
          <w:rFonts w:ascii="Times New Roman" w:hAnsi="Times New Roman"/>
          <w:lang w:val="ru-RU"/>
        </w:rPr>
        <w:t xml:space="preserve"> - объёмы тепловых сетей и теплопотребляющих установок Потребителя, опорожненных участков тепловых сетей и теплопотребляющих установок Потребителя, соответственно, м</w:t>
      </w:r>
      <w:r w:rsidRPr="00621C25">
        <w:rPr>
          <w:rFonts w:ascii="Times New Roman" w:hAnsi="Times New Roman"/>
          <w:vertAlign w:val="superscript"/>
          <w:lang w:val="ru-RU"/>
        </w:rPr>
        <w:t>3</w:t>
      </w:r>
      <w:r w:rsidRPr="00621C25">
        <w:rPr>
          <w:rFonts w:ascii="Times New Roman" w:hAnsi="Times New Roman"/>
          <w:lang w:val="ru-RU"/>
        </w:rPr>
        <w:t>.</w:t>
      </w:r>
    </w:p>
    <w:p w14:paraId="7C59378B" w14:textId="77777777" w:rsidR="00636FC0"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Факт утечки и потерь теплоносителя со сверхнормативной утечкой теплоносителя устанавливается двухсторонним актом (односторонним актом Теплоснабжающей организации при отказе Потребителя от подписания акта) обнаружения и устранения утечек в тепловых сетях и теплопотребляющих установках Потребителя, подписанного представителями Сторон.</w:t>
      </w:r>
    </w:p>
    <w:p w14:paraId="05B4BB8C" w14:textId="77777777" w:rsidR="00636FC0"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случае отказа представителей Потребителя от подписания акта обнаружения утечки,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018B9AA4" w14:textId="162A5DA0" w:rsidR="00636FC0" w:rsidRPr="00621C25" w:rsidRDefault="002E6031"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2.</w:t>
      </w:r>
      <w:r w:rsidR="00F60494" w:rsidRPr="00621C25">
        <w:rPr>
          <w:rFonts w:ascii="Times New Roman" w:hAnsi="Times New Roman"/>
          <w:lang w:val="ru-RU"/>
        </w:rPr>
        <w:t>5</w:t>
      </w:r>
      <w:r w:rsidRPr="00621C25">
        <w:rPr>
          <w:rFonts w:ascii="Times New Roman" w:hAnsi="Times New Roman"/>
          <w:lang w:val="ru-RU"/>
        </w:rPr>
        <w:t>.</w:t>
      </w:r>
      <w:r w:rsidR="000F4D1E" w:rsidRPr="00621C25">
        <w:rPr>
          <w:rFonts w:ascii="Times New Roman" w:hAnsi="Times New Roman"/>
          <w:lang w:val="ru-RU"/>
        </w:rPr>
        <w:t>3</w:t>
      </w:r>
      <w:r w:rsidR="00636FC0" w:rsidRPr="00621C25">
        <w:rPr>
          <w:rFonts w:ascii="Times New Roman" w:hAnsi="Times New Roman"/>
          <w:lang w:val="ru-RU"/>
        </w:rPr>
        <w:t>. Потребитель оплачивает объём теплоносителя, расходуемого на пусковое заполнение тепловых сетей и теплопотребляющих установок Потребителя в первый месяц каждого отопительного сезона</w:t>
      </w:r>
      <w:r w:rsidR="006D6F9B" w:rsidRPr="00621C25">
        <w:rPr>
          <w:rFonts w:ascii="Times New Roman" w:hAnsi="Times New Roman"/>
          <w:lang w:val="ru-RU"/>
        </w:rPr>
        <w:t xml:space="preserve"> в случае, если данная величина не входит в </w:t>
      </w: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m:t>
            </m:r>
          </m:sup>
        </m:sSubSup>
      </m:oMath>
      <w:r w:rsidR="00636FC0" w:rsidRPr="00621C25">
        <w:rPr>
          <w:rFonts w:ascii="Times New Roman" w:hAnsi="Times New Roman"/>
          <w:lang w:val="ru-RU"/>
        </w:rPr>
        <w:t>.</w:t>
      </w:r>
    </w:p>
    <w:p w14:paraId="63B84291" w14:textId="77777777" w:rsidR="00636FC0"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Объём теплоносителя, расходуемого на пусковое заполнение, определяется по показаниям прибора учёта, а при его отсутствии, выходе из строя, нештатных ситуациях в его работе в соответствии с п. 6.1.17 Типовой инструкции по технической эксплуатации систем транспорта и распределения тепловой энергии и п. 10.1.3. Порядка определения нормативов технологических потерь при передаче тепловой энергии, теплоносителя, по формуле:</w:t>
      </w:r>
    </w:p>
    <w:p w14:paraId="2EDEAF56" w14:textId="77777777" w:rsidR="00636FC0" w:rsidRPr="00621C25" w:rsidRDefault="00DA3D0A" w:rsidP="006F484D">
      <w:pPr>
        <w:pStyle w:val="SLH2PlainSimplawyer"/>
        <w:numPr>
          <w:ilvl w:val="0"/>
          <w:numId w:val="0"/>
        </w:numPr>
        <w:ind w:left="885"/>
        <w:jc w:val="center"/>
        <w:rPr>
          <w:rFonts w:ascii="Times New Roman" w:hAnsi="Times New Roman"/>
          <w:lang w:val="ru-RU"/>
        </w:rPr>
      </w:pPr>
      <m:oMath>
        <m:sSubSup>
          <m:sSubSupPr>
            <m:ctrlPr>
              <w:rPr>
                <w:rFonts w:ascii="Cambria Math" w:hAnsi="Cambria Math"/>
                <w:i/>
              </w:rPr>
            </m:ctrlPr>
          </m:sSubSupPr>
          <m:e>
            <m:r>
              <w:rPr>
                <w:rFonts w:ascii="Cambria Math" w:hAnsi="Cambria Math"/>
                <w:lang w:val="ru-RU"/>
              </w:rPr>
              <m:t>М</m:t>
            </m:r>
          </m:e>
          <m:sub>
            <m:r>
              <w:rPr>
                <w:rFonts w:ascii="Cambria Math" w:hAnsi="Cambria Math"/>
                <w:lang w:val="ru-RU"/>
              </w:rPr>
              <m:t>у</m:t>
            </m:r>
          </m:sub>
          <m:sup>
            <m:r>
              <w:rPr>
                <w:rFonts w:ascii="Cambria Math" w:hAnsi="Cambria Math"/>
                <w:lang w:val="ru-RU"/>
              </w:rPr>
              <m:t>пуск.</m:t>
            </m:r>
          </m:sup>
        </m:sSubSup>
      </m:oMath>
      <w:r w:rsidR="00636FC0" w:rsidRPr="00621C25">
        <w:rPr>
          <w:rFonts w:ascii="Times New Roman" w:hAnsi="Times New Roman"/>
          <w:lang w:val="ru-RU"/>
        </w:rPr>
        <w:t>=</w:t>
      </w:r>
      <w:r w:rsidR="00636FC0" w:rsidRPr="00621C25">
        <w:rPr>
          <w:rFonts w:ascii="Times New Roman" w:hAnsi="Times New Roman"/>
          <w:i/>
          <w:iCs/>
          <w:lang w:val="ru-RU"/>
        </w:rPr>
        <w:t xml:space="preserve"> 1,5</w:t>
      </w:r>
      <w:r w:rsidR="00636FC0" w:rsidRPr="00621C25">
        <w:rPr>
          <w:rFonts w:ascii="Times New Roman" w:hAnsi="Times New Roman"/>
          <w:i/>
          <w:iCs/>
        </w:rPr>
        <w:sym w:font="Symbol" w:char="F0D7"/>
      </w:r>
      <w:r w:rsidR="00636FC0" w:rsidRPr="00621C25">
        <w:rPr>
          <w:rFonts w:ascii="Times New Roman" w:hAnsi="Times New Roman"/>
          <w:i/>
          <w:iCs/>
          <w:lang w:val="ru-RU"/>
        </w:rPr>
        <w:t xml:space="preserve"> </w:t>
      </w:r>
      <w:r w:rsidR="00636FC0" w:rsidRPr="00621C25">
        <w:rPr>
          <w:rFonts w:ascii="Times New Roman" w:hAnsi="Times New Roman"/>
          <w:i/>
          <w:iCs/>
          <w:lang w:val="en-US"/>
        </w:rPr>
        <w:t>V</w:t>
      </w:r>
      <w:r w:rsidR="00636FC0" w:rsidRPr="00621C25">
        <w:rPr>
          <w:rFonts w:ascii="Times New Roman" w:hAnsi="Times New Roman"/>
          <w:i/>
          <w:iCs/>
          <w:vertAlign w:val="subscript"/>
          <w:lang w:val="ru-RU"/>
        </w:rPr>
        <w:t>тепл.сети, вн.сист.</w:t>
      </w:r>
      <w:r w:rsidR="00636FC0" w:rsidRPr="00621C25">
        <w:rPr>
          <w:rFonts w:ascii="Times New Roman" w:hAnsi="Times New Roman"/>
          <w:lang w:val="ru-RU"/>
        </w:rPr>
        <w:t>, где:</w:t>
      </w:r>
    </w:p>
    <w:p w14:paraId="2FF94272" w14:textId="77777777" w:rsidR="003B3CE4" w:rsidRPr="00621C25" w:rsidRDefault="00636FC0" w:rsidP="006F484D">
      <w:pPr>
        <w:pStyle w:val="SLH2PlainSimplawyer"/>
        <w:numPr>
          <w:ilvl w:val="0"/>
          <w:numId w:val="0"/>
        </w:numPr>
        <w:ind w:left="885"/>
        <w:jc w:val="both"/>
        <w:rPr>
          <w:rFonts w:ascii="Times New Roman" w:hAnsi="Times New Roman"/>
          <w:lang w:val="ru-RU"/>
        </w:rPr>
      </w:pPr>
      <w:r w:rsidRPr="00621C25">
        <w:rPr>
          <w:rFonts w:ascii="Times New Roman" w:hAnsi="Times New Roman"/>
          <w:i/>
          <w:iCs/>
          <w:lang w:val="en-US"/>
        </w:rPr>
        <w:t>V</w:t>
      </w:r>
      <w:r w:rsidRPr="00621C25">
        <w:rPr>
          <w:rFonts w:ascii="Times New Roman" w:hAnsi="Times New Roman"/>
          <w:i/>
          <w:iCs/>
          <w:vertAlign w:val="subscript"/>
          <w:lang w:val="ru-RU"/>
        </w:rPr>
        <w:t>тепл.сети, вн.сист.</w:t>
      </w:r>
      <w:r w:rsidRPr="00621C25">
        <w:rPr>
          <w:rFonts w:ascii="Times New Roman" w:hAnsi="Times New Roman"/>
          <w:lang w:val="ru-RU"/>
        </w:rPr>
        <w:t xml:space="preserve"> -</w:t>
      </w:r>
      <w:r w:rsidRPr="00621C25">
        <w:rPr>
          <w:rFonts w:ascii="Times New Roman" w:hAnsi="Times New Roman"/>
          <w:vertAlign w:val="subscript"/>
          <w:lang w:val="ru-RU"/>
        </w:rPr>
        <w:t xml:space="preserve"> </w:t>
      </w:r>
      <w:r w:rsidRPr="00621C25">
        <w:rPr>
          <w:rFonts w:ascii="Times New Roman" w:hAnsi="Times New Roman"/>
          <w:lang w:val="ru-RU"/>
        </w:rPr>
        <w:t xml:space="preserve">объем тепловых сетей и теплопотребляющих установок Потребителя и </w:t>
      </w:r>
      <w:r w:rsidRPr="00621C25">
        <w:rPr>
          <w:rFonts w:ascii="Times New Roman" w:hAnsi="Times New Roman"/>
          <w:lang w:val="en-US"/>
        </w:rPr>
        <w:t>c</w:t>
      </w:r>
      <w:r w:rsidRPr="00621C25">
        <w:rPr>
          <w:rFonts w:ascii="Times New Roman" w:hAnsi="Times New Roman"/>
          <w:lang w:val="ru-RU"/>
        </w:rPr>
        <w:t>убабонентов, м</w:t>
      </w:r>
      <w:r w:rsidR="00784AA1" w:rsidRPr="00621C25">
        <w:rPr>
          <w:rFonts w:ascii="Times New Roman" w:hAnsi="Times New Roman"/>
          <w:vertAlign w:val="superscript"/>
          <w:lang w:val="ru-RU"/>
        </w:rPr>
        <w:t>3</w:t>
      </w:r>
      <w:r w:rsidRPr="00621C25">
        <w:rPr>
          <w:rFonts w:ascii="Times New Roman" w:hAnsi="Times New Roman"/>
          <w:lang w:val="ru-RU"/>
        </w:rPr>
        <w:t>, принимается в соответствии с Приложением №</w:t>
      </w:r>
      <w:r w:rsidR="004A3E7C" w:rsidRPr="00621C25">
        <w:rPr>
          <w:rFonts w:ascii="Times New Roman" w:hAnsi="Times New Roman"/>
          <w:lang w:val="ru-RU"/>
        </w:rPr>
        <w:t>6</w:t>
      </w:r>
      <w:r w:rsidRPr="00621C25">
        <w:rPr>
          <w:rFonts w:ascii="Times New Roman" w:hAnsi="Times New Roman"/>
          <w:lang w:val="ru-RU"/>
        </w:rPr>
        <w:t xml:space="preserve"> к настоящему договору.</w:t>
      </w:r>
    </w:p>
    <w:p w14:paraId="0876DED7" w14:textId="77777777" w:rsidR="00435238" w:rsidRPr="00621C25" w:rsidRDefault="00435238" w:rsidP="00012893">
      <w:pPr>
        <w:spacing w:before="120" w:after="120"/>
        <w:ind w:firstLine="709"/>
        <w:jc w:val="both"/>
        <w:rPr>
          <w:b/>
          <w:sz w:val="20"/>
        </w:rPr>
      </w:pPr>
      <w:r w:rsidRPr="00621C25">
        <w:rPr>
          <w:b/>
          <w:sz w:val="20"/>
        </w:rPr>
        <w:t xml:space="preserve">3 РАЗДЕЛ: </w:t>
      </w:r>
      <w:r w:rsidR="00012893" w:rsidRPr="00621C25">
        <w:rPr>
          <w:b/>
          <w:sz w:val="20"/>
        </w:rPr>
        <w:t>ИЗМЕНЕНИЕ ТЕПЛОВЫХ НАГРУЗОК</w:t>
      </w:r>
    </w:p>
    <w:p w14:paraId="534FA643" w14:textId="77777777" w:rsidR="00012893" w:rsidRPr="00621C25" w:rsidRDefault="00635B20" w:rsidP="00635B20">
      <w:pPr>
        <w:pStyle w:val="SLH2PlainSimplawyer"/>
        <w:numPr>
          <w:ilvl w:val="0"/>
          <w:numId w:val="0"/>
        </w:numPr>
        <w:ind w:left="885"/>
        <w:jc w:val="both"/>
        <w:rPr>
          <w:rFonts w:ascii="Times New Roman" w:hAnsi="Times New Roman"/>
          <w:lang w:val="ru-RU"/>
        </w:rPr>
      </w:pPr>
      <w:r w:rsidRPr="00621C25">
        <w:rPr>
          <w:rFonts w:ascii="Times New Roman" w:hAnsi="Times New Roman"/>
          <w:b/>
          <w:lang w:val="ru-RU"/>
        </w:rPr>
        <w:t>3</w:t>
      </w:r>
      <w:r w:rsidR="00012893" w:rsidRPr="00621C25">
        <w:rPr>
          <w:rFonts w:ascii="Times New Roman" w:hAnsi="Times New Roman"/>
          <w:b/>
          <w:lang w:val="ru-RU"/>
        </w:rPr>
        <w:t>.1.</w:t>
      </w:r>
      <w:r w:rsidR="00012893" w:rsidRPr="00621C25">
        <w:rPr>
          <w:rFonts w:ascii="Times New Roman" w:hAnsi="Times New Roman"/>
          <w:lang w:val="ru-RU"/>
        </w:rPr>
        <w:t xml:space="preserve"> Потребитель имеет право не позднее 1 марта текущего года направлять в Теплоснабжающую организацию заявление на изменение (пересмотр) тепловых нагрузок, указанных в Приложении №4 к настоящему Договору, на следующий год, в соответствии с требованиями у</w:t>
      </w:r>
      <w:r w:rsidR="00031E5E" w:rsidRPr="00621C25">
        <w:rPr>
          <w:rFonts w:ascii="Times New Roman" w:hAnsi="Times New Roman"/>
          <w:lang w:val="ru-RU"/>
        </w:rPr>
        <w:t>становленными</w:t>
      </w:r>
      <w:r w:rsidR="00012893" w:rsidRPr="00621C25">
        <w:rPr>
          <w:rFonts w:ascii="Times New Roman" w:hAnsi="Times New Roman"/>
          <w:lang w:val="ru-RU"/>
        </w:rPr>
        <w:t xml:space="preserve"> Правил</w:t>
      </w:r>
      <w:r w:rsidR="00031E5E" w:rsidRPr="00621C25">
        <w:rPr>
          <w:rFonts w:ascii="Times New Roman" w:hAnsi="Times New Roman"/>
          <w:lang w:val="ru-RU"/>
        </w:rPr>
        <w:t>ами</w:t>
      </w:r>
      <w:r w:rsidR="00012893" w:rsidRPr="00621C25">
        <w:rPr>
          <w:rFonts w:ascii="Times New Roman" w:hAnsi="Times New Roman"/>
          <w:lang w:val="ru-RU"/>
        </w:rPr>
        <w:t xml:space="preserve"> установления и изменения (пересмотра) тепловых нагрузок</w:t>
      </w:r>
      <w:r w:rsidR="00031E5E" w:rsidRPr="00621C25">
        <w:rPr>
          <w:rFonts w:ascii="Times New Roman" w:hAnsi="Times New Roman"/>
          <w:lang w:val="ru-RU"/>
        </w:rPr>
        <w:t>, утвержденными приказом Минрегиона РФ от 28.12.2009 № 610</w:t>
      </w:r>
      <w:r w:rsidR="00012893" w:rsidRPr="00621C25">
        <w:rPr>
          <w:rFonts w:ascii="Times New Roman" w:hAnsi="Times New Roman"/>
          <w:lang w:val="ru-RU"/>
        </w:rPr>
        <w:t>.</w:t>
      </w:r>
    </w:p>
    <w:p w14:paraId="31AA2F1C" w14:textId="77777777" w:rsidR="00012893" w:rsidRPr="00621C25" w:rsidRDefault="00012893"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Теплоснабжающая организация обязана рассмотреть заявку Потребителя на изменение (пересмотр) тепловых нагрузок, указанных в Приложении №4 к настоящему Договору.</w:t>
      </w:r>
    </w:p>
    <w:p w14:paraId="68DE05AF" w14:textId="353BCA72" w:rsidR="00012893" w:rsidRPr="00621C25" w:rsidRDefault="00635B20" w:rsidP="00635B20">
      <w:pPr>
        <w:pStyle w:val="SLH2PlainSimplawyer"/>
        <w:numPr>
          <w:ilvl w:val="0"/>
          <w:numId w:val="0"/>
        </w:numPr>
        <w:ind w:left="885"/>
        <w:jc w:val="both"/>
        <w:rPr>
          <w:rFonts w:ascii="Times New Roman" w:hAnsi="Times New Roman"/>
          <w:lang w:val="ru-RU"/>
        </w:rPr>
      </w:pPr>
      <w:r w:rsidRPr="00621C25">
        <w:rPr>
          <w:rFonts w:ascii="Times New Roman" w:hAnsi="Times New Roman"/>
          <w:b/>
          <w:lang w:val="ru-RU"/>
        </w:rPr>
        <w:t>3</w:t>
      </w:r>
      <w:r w:rsidR="00012893" w:rsidRPr="00621C25">
        <w:rPr>
          <w:rFonts w:ascii="Times New Roman" w:hAnsi="Times New Roman"/>
          <w:b/>
          <w:lang w:val="ru-RU"/>
        </w:rPr>
        <w:t>.2.</w:t>
      </w:r>
      <w:r w:rsidR="00012893" w:rsidRPr="00621C25">
        <w:rPr>
          <w:rFonts w:ascii="Times New Roman" w:hAnsi="Times New Roman"/>
          <w:lang w:val="ru-RU"/>
        </w:rPr>
        <w:t xml:space="preserve"> Теплоснабжающая организация имеет право проводить мониторинг тепловых нагрузок, установленных в настоящем договоре, в т.ч. при наличии жалоб Потребителя на поставку некачественн</w:t>
      </w:r>
      <w:r w:rsidR="000F4D1E" w:rsidRPr="00621C25">
        <w:rPr>
          <w:rFonts w:ascii="Times New Roman" w:hAnsi="Times New Roman"/>
          <w:lang w:val="ru-RU"/>
        </w:rPr>
        <w:t>ой тепловой энергии (мощности) и (или) теплоносителя</w:t>
      </w:r>
      <w:r w:rsidR="00012893" w:rsidRPr="00621C25">
        <w:rPr>
          <w:rFonts w:ascii="Times New Roman" w:hAnsi="Times New Roman"/>
          <w:lang w:val="ru-RU"/>
        </w:rPr>
        <w:t xml:space="preserve"> и нес</w:t>
      </w:r>
      <w:r w:rsidR="00D64E39">
        <w:rPr>
          <w:rFonts w:ascii="Times New Roman" w:hAnsi="Times New Roman"/>
          <w:lang w:val="ru-RU"/>
        </w:rPr>
        <w:t xml:space="preserve">облюдении потребителем величины </w:t>
      </w:r>
      <w:r w:rsidR="00012893" w:rsidRPr="00621C25">
        <w:rPr>
          <w:rFonts w:ascii="Times New Roman" w:hAnsi="Times New Roman"/>
          <w:lang w:val="ru-RU"/>
        </w:rPr>
        <w:t>установленной либо измененной максимальной тепловой нагрузки, в иных случаях, предусмотренных законодательством РФ.</w:t>
      </w:r>
    </w:p>
    <w:p w14:paraId="288CF37A" w14:textId="77777777" w:rsidR="00012893" w:rsidRPr="00621C25" w:rsidRDefault="00012893"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lastRenderedPageBreak/>
        <w:t>Потребитель обязан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w:t>
      </w:r>
    </w:p>
    <w:p w14:paraId="42654E2F" w14:textId="77777777" w:rsidR="00012893" w:rsidRPr="00621C25" w:rsidRDefault="00012893"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При выявлении факта изменения величин тепловых нагрузок, установленных в настоящем договоре, </w:t>
      </w:r>
      <w:r w:rsidR="003301CB" w:rsidRPr="00621C25">
        <w:rPr>
          <w:rFonts w:ascii="Times New Roman" w:hAnsi="Times New Roman"/>
          <w:lang w:val="ru-RU"/>
        </w:rPr>
        <w:t>Т</w:t>
      </w:r>
      <w:r w:rsidRPr="00621C25">
        <w:rPr>
          <w:rFonts w:ascii="Times New Roman" w:hAnsi="Times New Roman"/>
          <w:lang w:val="ru-RU"/>
        </w:rPr>
        <w:t xml:space="preserve">еплоснабжающая организация осуществляет расчеты за </w:t>
      </w:r>
      <w:r w:rsidR="000F4D1E" w:rsidRPr="00621C25">
        <w:rPr>
          <w:rFonts w:ascii="Times New Roman" w:hAnsi="Times New Roman"/>
          <w:lang w:val="ru-RU"/>
        </w:rPr>
        <w:t>тепловую энергию (мощность) и (или) теплоноситель</w:t>
      </w:r>
      <w:r w:rsidRPr="00621C25">
        <w:rPr>
          <w:rFonts w:ascii="Times New Roman" w:hAnsi="Times New Roman"/>
          <w:lang w:val="ru-RU"/>
        </w:rPr>
        <w:t xml:space="preserve"> </w:t>
      </w:r>
      <w:r w:rsidR="00DB06A4" w:rsidRPr="00621C25">
        <w:rPr>
          <w:rFonts w:ascii="Times New Roman" w:hAnsi="Times New Roman"/>
          <w:lang w:val="ru-RU"/>
        </w:rPr>
        <w:t xml:space="preserve">(в случае осуществления расчетов </w:t>
      </w:r>
      <w:r w:rsidRPr="00621C25">
        <w:rPr>
          <w:rFonts w:ascii="Times New Roman" w:hAnsi="Times New Roman"/>
          <w:lang w:val="ru-RU"/>
        </w:rPr>
        <w:t xml:space="preserve">с Потребителем </w:t>
      </w:r>
      <w:r w:rsidR="00DB06A4" w:rsidRPr="00621C25">
        <w:rPr>
          <w:rFonts w:ascii="Times New Roman" w:hAnsi="Times New Roman"/>
          <w:lang w:val="ru-RU"/>
        </w:rPr>
        <w:t xml:space="preserve">в порядке, предполагающем оплату стоимости использования тепловой мощности) </w:t>
      </w:r>
      <w:r w:rsidRPr="00621C25">
        <w:rPr>
          <w:rFonts w:ascii="Times New Roman" w:hAnsi="Times New Roman"/>
          <w:lang w:val="ru-RU"/>
        </w:rPr>
        <w:t>на основе величины тепловой нагрузки, которая была установлена в результате мониторинга (контроля), с расчетного периода, в котором был установлен данный факт. А в случаях, установленных действующим законодательством</w:t>
      </w:r>
      <w:r w:rsidR="002133C3" w:rsidRPr="00621C25">
        <w:rPr>
          <w:rFonts w:ascii="Times New Roman" w:hAnsi="Times New Roman"/>
          <w:lang w:val="ru-RU"/>
        </w:rPr>
        <w:t xml:space="preserve"> РФ</w:t>
      </w:r>
      <w:r w:rsidRPr="00621C25">
        <w:rPr>
          <w:rFonts w:ascii="Times New Roman" w:hAnsi="Times New Roman"/>
          <w:lang w:val="ru-RU"/>
        </w:rPr>
        <w:t xml:space="preserve">, производит перерасчет обязательств Потребителя по оплате за </w:t>
      </w:r>
      <w:r w:rsidR="000F4D1E" w:rsidRPr="00621C25">
        <w:rPr>
          <w:rFonts w:ascii="Times New Roman" w:hAnsi="Times New Roman"/>
          <w:lang w:val="ru-RU"/>
        </w:rPr>
        <w:t>тепловую энергию (мощность) и (или) теплоноситель</w:t>
      </w:r>
      <w:r w:rsidRPr="00621C25">
        <w:rPr>
          <w:rFonts w:ascii="Times New Roman" w:hAnsi="Times New Roman"/>
          <w:lang w:val="ru-RU"/>
        </w:rPr>
        <w:t xml:space="preserve"> за прошедшие расчетные периоды с даты проведения предшествующего мониторинга тепловых нагрузок на основе величины тепловой нагрузки, которая была установлена в результате контроля.</w:t>
      </w:r>
    </w:p>
    <w:p w14:paraId="43754A20" w14:textId="77777777" w:rsidR="00012893" w:rsidRPr="00621C25" w:rsidRDefault="00012893"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Внесение в настоящий Договор данных об изменении установленных Договором тепловых нагрузок, определенных на основании данных мониторинга, оформляется дополнительным соглашением к настоящему Договору. В случае неполучения Теплоснабжающей организацией 1 экземпляра дополнительного соглашения к Договору, устанавливающего измененные величины тепловых нагрузок, или замечаний к нему в течение 10 рабочих дней со дня поступления Потребителю, дополнительное соглашение к настоящему Договору считается подписанным со стороны Потребителя без разногласий</w:t>
      </w:r>
      <w:r w:rsidR="00DB06A4" w:rsidRPr="00621C25">
        <w:rPr>
          <w:rStyle w:val="af7"/>
          <w:rFonts w:ascii="Times New Roman" w:hAnsi="Times New Roman"/>
          <w:lang w:val="ru-RU"/>
        </w:rPr>
        <w:footnoteReference w:id="8"/>
      </w:r>
      <w:r w:rsidRPr="00621C25">
        <w:rPr>
          <w:rFonts w:ascii="Times New Roman" w:hAnsi="Times New Roman"/>
          <w:lang w:val="ru-RU"/>
        </w:rPr>
        <w:t>.</w:t>
      </w:r>
    </w:p>
    <w:p w14:paraId="05A97A6E" w14:textId="77777777" w:rsidR="00B658DB" w:rsidRPr="00621C25" w:rsidRDefault="00934E0D" w:rsidP="00934E0D">
      <w:pPr>
        <w:spacing w:before="120" w:after="120"/>
        <w:ind w:firstLine="709"/>
        <w:jc w:val="both"/>
        <w:rPr>
          <w:b/>
          <w:sz w:val="20"/>
        </w:rPr>
      </w:pPr>
      <w:r w:rsidRPr="00621C25">
        <w:rPr>
          <w:b/>
          <w:sz w:val="20"/>
        </w:rPr>
        <w:t>4 РАЗДЕЛ: ОГРАНИЧЕНИЕ РЕЖИМА ПОТРЕБЛЕНИЯ. АВАРИИ. ПЛАНОВЫЕ РЕМ</w:t>
      </w:r>
      <w:r w:rsidR="00DE0F3B" w:rsidRPr="00621C25">
        <w:rPr>
          <w:b/>
          <w:sz w:val="20"/>
        </w:rPr>
        <w:t>О</w:t>
      </w:r>
      <w:r w:rsidRPr="00621C25">
        <w:rPr>
          <w:b/>
          <w:sz w:val="20"/>
        </w:rPr>
        <w:t>НТНЫЕ РАБОТЫ</w:t>
      </w:r>
    </w:p>
    <w:p w14:paraId="51CA8867" w14:textId="77777777" w:rsidR="00934E0D" w:rsidRPr="00621C25" w:rsidRDefault="00934E0D" w:rsidP="00934E0D">
      <w:pPr>
        <w:spacing w:before="120" w:after="120"/>
        <w:ind w:firstLine="709"/>
        <w:jc w:val="both"/>
        <w:rPr>
          <w:b/>
          <w:sz w:val="20"/>
        </w:rPr>
      </w:pPr>
      <w:r w:rsidRPr="00621C25">
        <w:rPr>
          <w:b/>
          <w:sz w:val="20"/>
        </w:rPr>
        <w:t>4.1. Ограничение режима потребления</w:t>
      </w:r>
    </w:p>
    <w:p w14:paraId="61DFCB55"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4.1.1. Теплоснабжающая организация ограничивает (прекращает) подачу </w:t>
      </w:r>
      <w:r w:rsidR="000F4D1E"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по основаниям и в порядке, предусмотренным законодательством РФ.</w:t>
      </w:r>
    </w:p>
    <w:p w14:paraId="618855A4" w14:textId="77777777" w:rsidR="00A44F4D" w:rsidRPr="00621C25" w:rsidRDefault="00A07D9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Стороны договорились, что </w:t>
      </w:r>
      <w:r w:rsidR="00021828" w:rsidRPr="00621C25">
        <w:rPr>
          <w:rFonts w:ascii="Times New Roman" w:hAnsi="Times New Roman"/>
          <w:lang w:val="ru-RU"/>
        </w:rPr>
        <w:t xml:space="preserve">снижение объема </w:t>
      </w:r>
      <w:r w:rsidR="00950F63" w:rsidRPr="00621C25">
        <w:rPr>
          <w:rFonts w:ascii="Times New Roman" w:hAnsi="Times New Roman"/>
          <w:lang w:val="ru-RU"/>
        </w:rPr>
        <w:t xml:space="preserve">(Р) </w:t>
      </w:r>
      <w:r w:rsidR="00021828" w:rsidRPr="00621C25">
        <w:rPr>
          <w:rFonts w:ascii="Times New Roman" w:hAnsi="Times New Roman"/>
          <w:lang w:val="ru-RU"/>
        </w:rPr>
        <w:t xml:space="preserve">или температуры теплоносителя, подаваемого потребителю, по сравнению с объемом </w:t>
      </w:r>
      <w:r w:rsidR="005E5D44" w:rsidRPr="00621C25">
        <w:rPr>
          <w:rFonts w:ascii="Times New Roman" w:hAnsi="Times New Roman"/>
          <w:lang w:val="ru-RU"/>
        </w:rPr>
        <w:t xml:space="preserve">(Р) </w:t>
      </w:r>
      <w:r w:rsidR="00021828" w:rsidRPr="00621C25">
        <w:rPr>
          <w:rFonts w:ascii="Times New Roman" w:hAnsi="Times New Roman"/>
          <w:lang w:val="ru-RU"/>
        </w:rPr>
        <w:t xml:space="preserve">или температурой, определенными в договоре теплоснабжения без предварительного уведомления Потребителя допускается в период, установленный графиком о начале (окончании) отопительного периода, но не более срока, установленного графиком. Указанное отклонение не является нарушением и к нему не подлежит применению условие п. </w:t>
      </w:r>
      <w:r w:rsidR="00DC791C" w:rsidRPr="00621C25">
        <w:rPr>
          <w:rFonts w:ascii="Times New Roman" w:hAnsi="Times New Roman"/>
          <w:lang w:val="ru-RU"/>
        </w:rPr>
        <w:t>4</w:t>
      </w:r>
      <w:r w:rsidR="00021828" w:rsidRPr="00621C25">
        <w:rPr>
          <w:rFonts w:ascii="Times New Roman" w:hAnsi="Times New Roman"/>
          <w:lang w:val="ru-RU"/>
        </w:rPr>
        <w:t>.1.1.2 Договора</w:t>
      </w:r>
      <w:r w:rsidR="00D2407B" w:rsidRPr="00621C25">
        <w:rPr>
          <w:rStyle w:val="af7"/>
          <w:rFonts w:ascii="Times New Roman" w:hAnsi="Times New Roman"/>
          <w:lang w:val="ru-RU"/>
        </w:rPr>
        <w:footnoteReference w:id="9"/>
      </w:r>
      <w:r w:rsidRPr="00621C25">
        <w:rPr>
          <w:rFonts w:ascii="Times New Roman" w:hAnsi="Times New Roman"/>
          <w:lang w:val="ru-RU"/>
        </w:rPr>
        <w:t>.</w:t>
      </w:r>
    </w:p>
    <w:p w14:paraId="464A65A5" w14:textId="46B461C3" w:rsidR="00934E0D" w:rsidRPr="00621C25" w:rsidRDefault="001018E3"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Предупреждение и у</w:t>
      </w:r>
      <w:r w:rsidR="00934E0D" w:rsidRPr="00621C25">
        <w:rPr>
          <w:rFonts w:ascii="Times New Roman" w:hAnsi="Times New Roman"/>
          <w:lang w:val="ru-RU"/>
        </w:rPr>
        <w:t xml:space="preserve">ведомление об ограничении </w:t>
      </w:r>
      <w:r w:rsidR="003301CB" w:rsidRPr="00621C25">
        <w:rPr>
          <w:rFonts w:ascii="Times New Roman" w:hAnsi="Times New Roman"/>
          <w:lang w:val="ru-RU"/>
        </w:rPr>
        <w:t xml:space="preserve">(прекращении) </w:t>
      </w:r>
      <w:r w:rsidR="00934E0D" w:rsidRPr="00621C25">
        <w:rPr>
          <w:rFonts w:ascii="Times New Roman" w:hAnsi="Times New Roman"/>
          <w:lang w:val="ru-RU"/>
        </w:rPr>
        <w:t xml:space="preserve">режима потребления </w:t>
      </w:r>
      <w:r w:rsidR="000F4D1E" w:rsidRPr="00621C25">
        <w:rPr>
          <w:rFonts w:ascii="Times New Roman" w:hAnsi="Times New Roman"/>
          <w:lang w:val="ru-RU"/>
        </w:rPr>
        <w:t>тепловой энергии (мощности) и (или) теплоносителя</w:t>
      </w:r>
      <w:r w:rsidR="00934E0D" w:rsidRPr="00621C25">
        <w:rPr>
          <w:rFonts w:ascii="Times New Roman" w:hAnsi="Times New Roman"/>
          <w:lang w:val="ru-RU"/>
        </w:rPr>
        <w:t xml:space="preserve"> Потребителю в случаях, установленных действующим законодательством РФ, направля</w:t>
      </w:r>
      <w:r w:rsidR="009274B1" w:rsidRPr="00621C25">
        <w:rPr>
          <w:rFonts w:ascii="Times New Roman" w:hAnsi="Times New Roman"/>
          <w:lang w:val="ru-RU"/>
        </w:rPr>
        <w:t>е</w:t>
      </w:r>
      <w:r w:rsidR="00934E0D" w:rsidRPr="00621C25">
        <w:rPr>
          <w:rFonts w:ascii="Times New Roman" w:hAnsi="Times New Roman"/>
          <w:lang w:val="ru-RU"/>
        </w:rPr>
        <w:t xml:space="preserve">тся </w:t>
      </w:r>
      <w:r w:rsidR="003301CB" w:rsidRPr="00621C25">
        <w:rPr>
          <w:rFonts w:ascii="Times New Roman" w:hAnsi="Times New Roman"/>
          <w:lang w:val="ru-RU"/>
        </w:rPr>
        <w:t>Т</w:t>
      </w:r>
      <w:r w:rsidR="00934E0D" w:rsidRPr="00621C25">
        <w:rPr>
          <w:rFonts w:ascii="Times New Roman" w:hAnsi="Times New Roman"/>
          <w:lang w:val="ru-RU"/>
        </w:rPr>
        <w:t>еплоснабжающей организацией любыми доступными способами (почтовым отправлением, электронной почтой, телеграммой, телетайпограммой, факсограммой, телефонограммой, в электронном виде по телекоммуникационным каналам связи</w:t>
      </w:r>
      <w:r w:rsidR="009621E9" w:rsidRPr="00621C25">
        <w:rPr>
          <w:rFonts w:ascii="Times New Roman" w:hAnsi="Times New Roman"/>
          <w:lang w:val="ru-RU"/>
        </w:rPr>
        <w:t>,</w:t>
      </w:r>
      <w:r w:rsidR="00934E0D" w:rsidRPr="00621C25">
        <w:rPr>
          <w:rFonts w:ascii="Times New Roman" w:hAnsi="Times New Roman"/>
          <w:lang w:val="ru-RU"/>
        </w:rPr>
        <w:t xml:space="preserve"> </w:t>
      </w:r>
      <w:r w:rsidR="009621E9" w:rsidRPr="00621C25">
        <w:rPr>
          <w:rFonts w:ascii="Times New Roman" w:hAnsi="Times New Roman"/>
          <w:lang w:val="ru-RU"/>
        </w:rPr>
        <w:t xml:space="preserve">посредством направления короткого текстового сообщения (смс-сообщение) на номер мобильного телефона </w:t>
      </w:r>
      <w:r w:rsidR="00934E0D" w:rsidRPr="00621C25">
        <w:rPr>
          <w:rFonts w:ascii="Times New Roman" w:hAnsi="Times New Roman"/>
          <w:lang w:val="ru-RU"/>
        </w:rPr>
        <w:t>либо вруча</w:t>
      </w:r>
      <w:r w:rsidR="003301CB" w:rsidRPr="00621C25">
        <w:rPr>
          <w:rFonts w:ascii="Times New Roman" w:hAnsi="Times New Roman"/>
          <w:lang w:val="ru-RU"/>
        </w:rPr>
        <w:t>ю</w:t>
      </w:r>
      <w:r w:rsidR="00934E0D" w:rsidRPr="00621C25">
        <w:rPr>
          <w:rFonts w:ascii="Times New Roman" w:hAnsi="Times New Roman"/>
          <w:lang w:val="ru-RU"/>
        </w:rPr>
        <w:t xml:space="preserve">тся непосредственно Потребителю под расписку), позволяющими подтвердить получение такого </w:t>
      </w:r>
      <w:r w:rsidRPr="00621C25">
        <w:rPr>
          <w:rFonts w:ascii="Times New Roman" w:hAnsi="Times New Roman"/>
          <w:lang w:val="ru-RU"/>
        </w:rPr>
        <w:t xml:space="preserve">предупреждения и </w:t>
      </w:r>
      <w:r w:rsidR="00934E0D" w:rsidRPr="00621C25">
        <w:rPr>
          <w:rFonts w:ascii="Times New Roman" w:hAnsi="Times New Roman"/>
          <w:lang w:val="ru-RU"/>
        </w:rPr>
        <w:t>уведомления Потребителем.</w:t>
      </w:r>
    </w:p>
    <w:p w14:paraId="43356786" w14:textId="4FFF1054" w:rsidR="00F0355E" w:rsidRPr="00621C25" w:rsidRDefault="00B12966" w:rsidP="00F0355E">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Отправка п</w:t>
      </w:r>
      <w:r w:rsidR="00F0355E" w:rsidRPr="00621C25">
        <w:rPr>
          <w:rFonts w:ascii="Times New Roman" w:hAnsi="Times New Roman"/>
          <w:lang w:val="ru-RU"/>
        </w:rPr>
        <w:t xml:space="preserve">редупреждения и </w:t>
      </w:r>
      <w:r w:rsidRPr="00621C25">
        <w:rPr>
          <w:rFonts w:ascii="Times New Roman" w:hAnsi="Times New Roman"/>
          <w:lang w:val="ru-RU"/>
        </w:rPr>
        <w:t>у</w:t>
      </w:r>
      <w:r w:rsidR="00F0355E" w:rsidRPr="00621C25">
        <w:rPr>
          <w:rFonts w:ascii="Times New Roman" w:hAnsi="Times New Roman"/>
          <w:lang w:val="ru-RU"/>
        </w:rPr>
        <w:t>ведомления об ограничении</w:t>
      </w:r>
      <w:r w:rsidR="001018E3" w:rsidRPr="00621C25">
        <w:rPr>
          <w:rFonts w:ascii="Times New Roman" w:hAnsi="Times New Roman"/>
          <w:lang w:val="ru-RU"/>
        </w:rPr>
        <w:t xml:space="preserve"> (прекращении)</w:t>
      </w:r>
      <w:r w:rsidR="00F0355E" w:rsidRPr="00621C25">
        <w:rPr>
          <w:rFonts w:ascii="Times New Roman" w:hAnsi="Times New Roman"/>
          <w:lang w:val="ru-RU"/>
        </w:rPr>
        <w:t xml:space="preserve"> </w:t>
      </w:r>
      <w:r w:rsidR="00886642" w:rsidRPr="00621C25">
        <w:rPr>
          <w:rFonts w:ascii="Times New Roman" w:hAnsi="Times New Roman"/>
          <w:lang w:val="ru-RU"/>
        </w:rPr>
        <w:t>по</w:t>
      </w:r>
      <w:r w:rsidR="00F0355E" w:rsidRPr="00621C25">
        <w:rPr>
          <w:rFonts w:ascii="Times New Roman" w:hAnsi="Times New Roman"/>
          <w:lang w:val="ru-RU"/>
        </w:rPr>
        <w:t>средств</w:t>
      </w:r>
      <w:r w:rsidR="00AD3364" w:rsidRPr="00621C25">
        <w:rPr>
          <w:rFonts w:ascii="Times New Roman" w:hAnsi="Times New Roman"/>
          <w:lang w:val="ru-RU"/>
        </w:rPr>
        <w:t>о</w:t>
      </w:r>
      <w:r w:rsidR="00F0355E" w:rsidRPr="00621C25">
        <w:rPr>
          <w:rFonts w:ascii="Times New Roman" w:hAnsi="Times New Roman"/>
          <w:lang w:val="ru-RU"/>
        </w:rPr>
        <w:t>м почтового отправления, электронной почты, телеграммой, телетайпограммой, факсограммой, телефонограммой, смс-сообщение осуществляется на указанные в настоящем договоре, а также в иных документах</w:t>
      </w:r>
      <w:r w:rsidR="00971559" w:rsidRPr="00621C25">
        <w:rPr>
          <w:rFonts w:ascii="Times New Roman" w:hAnsi="Times New Roman"/>
          <w:lang w:val="ru-RU"/>
        </w:rPr>
        <w:t>,</w:t>
      </w:r>
      <w:r w:rsidR="00F0355E" w:rsidRPr="00621C25">
        <w:rPr>
          <w:rFonts w:ascii="Times New Roman" w:hAnsi="Times New Roman"/>
          <w:lang w:val="ru-RU"/>
        </w:rPr>
        <w:t xml:space="preserve"> являющихся неотъемлемой частью Договора, адреса и контактные данные.</w:t>
      </w:r>
    </w:p>
    <w:p w14:paraId="2F2A4874"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4.1.2. Ограничение режима потребления в случае, если потребитель относится к социально значимым категориям потребителей, применяется в следующем порядке:</w:t>
      </w:r>
    </w:p>
    <w:p w14:paraId="042A57FF"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w:t>
      </w:r>
      <w:r w:rsidR="009274B1"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в определенный в уведомлении срок. В указанный срок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677E7A8C"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7A302D70"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w:t>
      </w:r>
      <w:r w:rsidRPr="00621C25">
        <w:rPr>
          <w:rFonts w:ascii="Times New Roman" w:hAnsi="Times New Roman"/>
          <w:lang w:val="ru-RU"/>
        </w:rPr>
        <w:lastRenderedPageBreak/>
        <w:t>не обеспечил безопасность жизни и здоровья людей и сохранность оборудования, о чем он в обязательном порядке должен информировать Теплоснабжающую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Потребителя).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Потребитель;</w:t>
      </w:r>
    </w:p>
    <w:p w14:paraId="254C2710"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75835093"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возобновление подачи </w:t>
      </w:r>
      <w:r w:rsidR="009274B1"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осуществляется после полного погашения (оплаты) задолженности Потребителем.</w:t>
      </w:r>
    </w:p>
    <w:p w14:paraId="49B70758" w14:textId="77777777" w:rsidR="009E08AF"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4.1.3.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теплопотребляющих установках этого Потребителя в присутствии его представителя.</w:t>
      </w:r>
    </w:p>
    <w:p w14:paraId="5FF98663" w14:textId="2B516749" w:rsidR="00240F48" w:rsidRPr="00621C25" w:rsidRDefault="00240F48" w:rsidP="00240F48">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Теплоснабжающая организация не менее чем за 3 дня до введения полного или частичного ограничения режима потребления оповещает Потребителя </w:t>
      </w:r>
      <w:r w:rsidR="00303B77" w:rsidRPr="00621C25">
        <w:rPr>
          <w:rFonts w:ascii="Times New Roman" w:hAnsi="Times New Roman"/>
          <w:lang w:val="ru-RU"/>
        </w:rPr>
        <w:t xml:space="preserve">одним из способов, предусмотренных п. 4.1.1. настоящих Условий, </w:t>
      </w:r>
      <w:r w:rsidRPr="00621C25">
        <w:rPr>
          <w:rFonts w:ascii="Times New Roman" w:hAnsi="Times New Roman"/>
          <w:lang w:val="ru-RU"/>
        </w:rPr>
        <w:t>о предстоящем ограничении с указанием времени и требованием обеспечить доступ к теплопотребляющим установкам в присутствии представителя Потребителя.</w:t>
      </w:r>
    </w:p>
    <w:p w14:paraId="02A56513" w14:textId="0E909D12" w:rsidR="00240F48" w:rsidRPr="00621C25" w:rsidRDefault="00240F48" w:rsidP="00240F48">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Потребитель обязуется обеспечить доступ к теплопотребляющим установкам и присутствие своего представителя. </w:t>
      </w:r>
    </w:p>
    <w:p w14:paraId="1ACFA169" w14:textId="77777777" w:rsidR="009E08AF"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4.1.</w:t>
      </w:r>
      <w:r w:rsidR="009E08AF" w:rsidRPr="00621C25">
        <w:rPr>
          <w:rFonts w:ascii="Times New Roman" w:hAnsi="Times New Roman"/>
          <w:lang w:val="ru-RU"/>
        </w:rPr>
        <w:t>4</w:t>
      </w:r>
      <w:r w:rsidRPr="00621C25">
        <w:rPr>
          <w:rFonts w:ascii="Times New Roman" w:hAnsi="Times New Roman"/>
          <w:lang w:val="ru-RU"/>
        </w:rPr>
        <w:t xml:space="preserve">. </w:t>
      </w:r>
      <w:r w:rsidR="009E08AF" w:rsidRPr="00621C25">
        <w:rPr>
          <w:rFonts w:ascii="Times New Roman" w:hAnsi="Times New Roman"/>
          <w:lang w:val="ru-RU"/>
        </w:rPr>
        <w:t xml:space="preserve">Потребитель обязан в случаях, предусмотренных действующим законодательством РФ, оплачивать затраты, понесенные Теплоснабжающей организацией при прекращении, ограничении и </w:t>
      </w:r>
      <w:r w:rsidR="00797847" w:rsidRPr="00621C25">
        <w:rPr>
          <w:rFonts w:ascii="Times New Roman" w:hAnsi="Times New Roman"/>
          <w:lang w:val="ru-RU"/>
        </w:rPr>
        <w:t>(</w:t>
      </w:r>
      <w:r w:rsidR="009E08AF" w:rsidRPr="00621C25">
        <w:rPr>
          <w:rFonts w:ascii="Times New Roman" w:hAnsi="Times New Roman"/>
          <w:lang w:val="ru-RU"/>
        </w:rPr>
        <w:t>или</w:t>
      </w:r>
      <w:r w:rsidR="00797847" w:rsidRPr="00621C25">
        <w:rPr>
          <w:rFonts w:ascii="Times New Roman" w:hAnsi="Times New Roman"/>
          <w:lang w:val="ru-RU"/>
        </w:rPr>
        <w:t>)</w:t>
      </w:r>
      <w:r w:rsidR="009E08AF" w:rsidRPr="00621C25">
        <w:rPr>
          <w:rFonts w:ascii="Times New Roman" w:hAnsi="Times New Roman"/>
          <w:lang w:val="ru-RU"/>
        </w:rPr>
        <w:t xml:space="preserve"> возобновлении подачи </w:t>
      </w:r>
      <w:r w:rsidR="009274B1" w:rsidRPr="00621C25">
        <w:rPr>
          <w:rFonts w:ascii="Times New Roman" w:hAnsi="Times New Roman"/>
          <w:lang w:val="ru-RU"/>
        </w:rPr>
        <w:t>тепловой энергии (мощности) и (или) теплоносителя</w:t>
      </w:r>
      <w:r w:rsidR="009E08AF" w:rsidRPr="00621C25">
        <w:rPr>
          <w:rFonts w:ascii="Times New Roman" w:hAnsi="Times New Roman"/>
          <w:lang w:val="ru-RU"/>
        </w:rPr>
        <w:t>.</w:t>
      </w:r>
    </w:p>
    <w:p w14:paraId="2A700293"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Затраты, понесенные Теплоснабжающей организацией в связи с прекращением, ограничением и </w:t>
      </w:r>
      <w:r w:rsidR="00797847" w:rsidRPr="00621C25">
        <w:rPr>
          <w:rFonts w:ascii="Times New Roman" w:hAnsi="Times New Roman"/>
          <w:lang w:val="ru-RU"/>
        </w:rPr>
        <w:t>(</w:t>
      </w:r>
      <w:r w:rsidRPr="00621C25">
        <w:rPr>
          <w:rFonts w:ascii="Times New Roman" w:hAnsi="Times New Roman"/>
          <w:lang w:val="ru-RU"/>
        </w:rPr>
        <w:t>или</w:t>
      </w:r>
      <w:r w:rsidR="00797847" w:rsidRPr="00621C25">
        <w:rPr>
          <w:rFonts w:ascii="Times New Roman" w:hAnsi="Times New Roman"/>
          <w:lang w:val="ru-RU"/>
        </w:rPr>
        <w:t>)</w:t>
      </w:r>
      <w:r w:rsidRPr="00621C25">
        <w:rPr>
          <w:rFonts w:ascii="Times New Roman" w:hAnsi="Times New Roman"/>
          <w:lang w:val="ru-RU"/>
        </w:rPr>
        <w:t xml:space="preserve"> возобновлением подачи </w:t>
      </w:r>
      <w:r w:rsidR="009274B1" w:rsidRPr="00621C25">
        <w:rPr>
          <w:rFonts w:ascii="Times New Roman" w:hAnsi="Times New Roman"/>
          <w:lang w:val="ru-RU"/>
        </w:rPr>
        <w:t>тепловой энергии (мощности) и (или) теплоносителя</w:t>
      </w:r>
      <w:r w:rsidR="00F230FD" w:rsidRPr="00621C25">
        <w:rPr>
          <w:rFonts w:ascii="Times New Roman" w:hAnsi="Times New Roman"/>
          <w:lang w:val="ru-RU"/>
        </w:rPr>
        <w:t xml:space="preserve"> </w:t>
      </w:r>
      <w:r w:rsidRPr="00621C25">
        <w:rPr>
          <w:rFonts w:ascii="Times New Roman" w:hAnsi="Times New Roman"/>
          <w:lang w:val="ru-RU"/>
        </w:rPr>
        <w:t xml:space="preserve">оплачиваются Потребителем по отдельным счетам в соответствии с расчетом Теплоснабжающей организации и калькуляцией в 5-дневный срок с момента выставления счета. </w:t>
      </w:r>
    </w:p>
    <w:p w14:paraId="261F9B8B" w14:textId="77777777" w:rsidR="00934E0D" w:rsidRPr="00621C25" w:rsidRDefault="00934E0D" w:rsidP="00934E0D">
      <w:pPr>
        <w:spacing w:before="120" w:after="120"/>
        <w:ind w:firstLine="709"/>
        <w:jc w:val="both"/>
        <w:rPr>
          <w:b/>
          <w:sz w:val="20"/>
        </w:rPr>
      </w:pPr>
      <w:r w:rsidRPr="00621C25">
        <w:rPr>
          <w:b/>
          <w:sz w:val="20"/>
        </w:rPr>
        <w:t>4.2. Аварии</w:t>
      </w:r>
    </w:p>
    <w:p w14:paraId="259EEAAE"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При возникновении аварии (в т.ч. разрыв, повреждение) на </w:t>
      </w:r>
      <w:r w:rsidR="009274B1" w:rsidRPr="00621C25">
        <w:rPr>
          <w:rFonts w:ascii="Times New Roman" w:hAnsi="Times New Roman"/>
          <w:lang w:val="ru-RU"/>
        </w:rPr>
        <w:t xml:space="preserve">тепловых </w:t>
      </w:r>
      <w:r w:rsidRPr="00621C25">
        <w:rPr>
          <w:rFonts w:ascii="Times New Roman" w:hAnsi="Times New Roman"/>
          <w:lang w:val="ru-RU"/>
        </w:rPr>
        <w:t>сетях и (или)</w:t>
      </w:r>
      <w:r w:rsidR="009274B1" w:rsidRPr="00621C25">
        <w:rPr>
          <w:rFonts w:ascii="Times New Roman" w:hAnsi="Times New Roman"/>
          <w:lang w:val="ru-RU"/>
        </w:rPr>
        <w:t xml:space="preserve"> теплопотребляющих</w:t>
      </w:r>
      <w:r w:rsidRPr="00621C25">
        <w:rPr>
          <w:rFonts w:ascii="Times New Roman" w:hAnsi="Times New Roman"/>
          <w:lang w:val="ru-RU"/>
        </w:rPr>
        <w:t xml:space="preserve"> установках Потребителя (</w:t>
      </w:r>
      <w:r w:rsidR="00BD7E62" w:rsidRPr="00621C25">
        <w:rPr>
          <w:rFonts w:ascii="Times New Roman" w:hAnsi="Times New Roman"/>
          <w:lang w:val="ru-RU"/>
        </w:rPr>
        <w:t xml:space="preserve">его </w:t>
      </w:r>
      <w:r w:rsidRPr="00621C25">
        <w:rPr>
          <w:rFonts w:ascii="Times New Roman" w:hAnsi="Times New Roman"/>
          <w:lang w:val="ru-RU"/>
        </w:rPr>
        <w:t>субабонентов</w:t>
      </w:r>
      <w:r w:rsidR="00BD7E62" w:rsidRPr="00621C25">
        <w:rPr>
          <w:rFonts w:ascii="Times New Roman" w:hAnsi="Times New Roman"/>
          <w:lang w:val="ru-RU"/>
        </w:rPr>
        <w:t>)</w:t>
      </w:r>
      <w:r w:rsidRPr="00621C25">
        <w:rPr>
          <w:rFonts w:ascii="Times New Roman" w:hAnsi="Times New Roman"/>
          <w:lang w:val="ru-RU"/>
        </w:rPr>
        <w:t xml:space="preserve"> Потребитель:</w:t>
      </w:r>
    </w:p>
    <w:p w14:paraId="5C9DDE1D"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немедленно (в течение 24 часов</w:t>
      </w:r>
      <w:r w:rsidR="00AF21F4" w:rsidRPr="00621C25">
        <w:rPr>
          <w:rFonts w:ascii="Times New Roman" w:hAnsi="Times New Roman"/>
          <w:lang w:val="ru-RU"/>
        </w:rPr>
        <w:t xml:space="preserve"> с момента обнаружения</w:t>
      </w:r>
      <w:r w:rsidRPr="00621C25">
        <w:rPr>
          <w:rFonts w:ascii="Times New Roman" w:hAnsi="Times New Roman"/>
          <w:lang w:val="ru-RU"/>
        </w:rPr>
        <w:t>) уведом</w:t>
      </w:r>
      <w:r w:rsidR="00AF21F4" w:rsidRPr="00621C25">
        <w:rPr>
          <w:rFonts w:ascii="Times New Roman" w:hAnsi="Times New Roman"/>
          <w:lang w:val="ru-RU"/>
        </w:rPr>
        <w:t>ляет</w:t>
      </w:r>
      <w:r w:rsidRPr="00621C25">
        <w:rPr>
          <w:rFonts w:ascii="Times New Roman" w:hAnsi="Times New Roman"/>
          <w:lang w:val="ru-RU"/>
        </w:rPr>
        <w:t xml:space="preserve"> Теплоснабжающую организацию об аварии по реквизитам, указанным </w:t>
      </w:r>
      <w:r w:rsidR="002B2513" w:rsidRPr="00621C25">
        <w:rPr>
          <w:rFonts w:ascii="Times New Roman" w:hAnsi="Times New Roman"/>
          <w:lang w:val="ru-RU"/>
        </w:rPr>
        <w:t>в</w:t>
      </w:r>
      <w:r w:rsidRPr="00621C25">
        <w:rPr>
          <w:rFonts w:ascii="Times New Roman" w:hAnsi="Times New Roman"/>
          <w:lang w:val="ru-RU"/>
        </w:rPr>
        <w:t xml:space="preserve"> Договор</w:t>
      </w:r>
      <w:r w:rsidR="002B2513" w:rsidRPr="00621C25">
        <w:rPr>
          <w:rFonts w:ascii="Times New Roman" w:hAnsi="Times New Roman"/>
          <w:lang w:val="ru-RU"/>
        </w:rPr>
        <w:t>е</w:t>
      </w:r>
      <w:r w:rsidRPr="00621C25">
        <w:rPr>
          <w:rFonts w:ascii="Times New Roman" w:hAnsi="Times New Roman"/>
          <w:lang w:val="ru-RU"/>
        </w:rPr>
        <w:t>;</w:t>
      </w:r>
    </w:p>
    <w:p w14:paraId="2F5EF4A0"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самостоятельно отключ</w:t>
      </w:r>
      <w:r w:rsidR="00AF21F4" w:rsidRPr="00621C25">
        <w:rPr>
          <w:rFonts w:ascii="Times New Roman" w:hAnsi="Times New Roman"/>
          <w:lang w:val="ru-RU"/>
        </w:rPr>
        <w:t>ает</w:t>
      </w:r>
      <w:r w:rsidRPr="00621C25">
        <w:rPr>
          <w:rFonts w:ascii="Times New Roman" w:hAnsi="Times New Roman"/>
          <w:lang w:val="ru-RU"/>
        </w:rPr>
        <w:t xml:space="preserve"> поврежденный участок на своих сетях, или, при отсутствии возможности, пода</w:t>
      </w:r>
      <w:r w:rsidR="00AF21F4" w:rsidRPr="00621C25">
        <w:rPr>
          <w:rFonts w:ascii="Times New Roman" w:hAnsi="Times New Roman"/>
          <w:lang w:val="ru-RU"/>
        </w:rPr>
        <w:t>ё</w:t>
      </w:r>
      <w:r w:rsidRPr="00621C25">
        <w:rPr>
          <w:rFonts w:ascii="Times New Roman" w:hAnsi="Times New Roman"/>
          <w:lang w:val="ru-RU"/>
        </w:rPr>
        <w:t>т заявку на отключение в Теплоснабжающую организацию;</w:t>
      </w:r>
    </w:p>
    <w:p w14:paraId="68DB5BCA"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прин</w:t>
      </w:r>
      <w:r w:rsidR="00AF21F4" w:rsidRPr="00621C25">
        <w:rPr>
          <w:rFonts w:ascii="Times New Roman" w:hAnsi="Times New Roman"/>
          <w:lang w:val="ru-RU"/>
        </w:rPr>
        <w:t>имает</w:t>
      </w:r>
      <w:r w:rsidRPr="00621C25">
        <w:rPr>
          <w:rFonts w:ascii="Times New Roman" w:hAnsi="Times New Roman"/>
          <w:lang w:val="ru-RU"/>
        </w:rPr>
        <w:t xml:space="preserve"> меры по предотвращению замораживания тепловых сетей и теплопотребляющих установок Потребителя;</w:t>
      </w:r>
    </w:p>
    <w:p w14:paraId="425D4107"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устран</w:t>
      </w:r>
      <w:r w:rsidR="00AF21F4" w:rsidRPr="00621C25">
        <w:rPr>
          <w:rFonts w:ascii="Times New Roman" w:hAnsi="Times New Roman"/>
          <w:lang w:val="ru-RU"/>
        </w:rPr>
        <w:t>яет</w:t>
      </w:r>
      <w:r w:rsidRPr="00621C25">
        <w:rPr>
          <w:rFonts w:ascii="Times New Roman" w:hAnsi="Times New Roman"/>
          <w:lang w:val="ru-RU"/>
        </w:rPr>
        <w:t xml:space="preserve"> аварию в разумный срок с момента выявления неисправностей.</w:t>
      </w:r>
    </w:p>
    <w:p w14:paraId="0E9491EC"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случае возникновения аварии составляется акт, подписываемый Теплоснабжающей организацией и Потребителем, в котором указываются сведения о неисправности (аварии, порыве, утечке и т.п.), 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При необходимости Теплоснабжающая организация вызывает для составления и подписания акта собственника тепловых сетей.</w:t>
      </w:r>
    </w:p>
    <w:p w14:paraId="74AEBF2E"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Об устранении неисправности также составляется акт, подписываемый Теплоснабжающей организацией и Потребителем.</w:t>
      </w:r>
    </w:p>
    <w:p w14:paraId="6EE94D9B"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w:t>
      </w:r>
    </w:p>
    <w:p w14:paraId="075323EE" w14:textId="77777777" w:rsidR="00934E0D" w:rsidRPr="00621C25" w:rsidRDefault="00934E0D" w:rsidP="00934E0D">
      <w:pPr>
        <w:spacing w:before="120" w:after="120"/>
        <w:ind w:firstLine="709"/>
        <w:jc w:val="both"/>
        <w:rPr>
          <w:b/>
          <w:sz w:val="20"/>
        </w:rPr>
      </w:pPr>
      <w:r w:rsidRPr="00621C25">
        <w:rPr>
          <w:b/>
          <w:sz w:val="20"/>
        </w:rPr>
        <w:lastRenderedPageBreak/>
        <w:t>4.3. Ремонтные работы</w:t>
      </w:r>
    </w:p>
    <w:p w14:paraId="1B96153D" w14:textId="3D074C1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При проведении плановых ремонтных работ не менее чем за </w:t>
      </w:r>
      <w:r w:rsidR="00343A43" w:rsidRPr="00621C25">
        <w:rPr>
          <w:rFonts w:ascii="Times New Roman" w:hAnsi="Times New Roman"/>
          <w:lang w:val="ru-RU"/>
        </w:rPr>
        <w:t>3</w:t>
      </w:r>
      <w:r w:rsidRPr="00621C25">
        <w:rPr>
          <w:rFonts w:ascii="Times New Roman" w:hAnsi="Times New Roman"/>
          <w:lang w:val="ru-RU"/>
        </w:rPr>
        <w:t xml:space="preserve"> суток </w:t>
      </w:r>
      <w:r w:rsidR="00AF21F4" w:rsidRPr="00621C25">
        <w:rPr>
          <w:rFonts w:ascii="Times New Roman" w:hAnsi="Times New Roman"/>
          <w:lang w:val="ru-RU"/>
        </w:rPr>
        <w:t xml:space="preserve">Потребитель </w:t>
      </w:r>
      <w:r w:rsidRPr="00621C25">
        <w:rPr>
          <w:rFonts w:ascii="Times New Roman" w:hAnsi="Times New Roman"/>
          <w:lang w:val="ru-RU"/>
        </w:rPr>
        <w:t>пода</w:t>
      </w:r>
      <w:r w:rsidR="00AF21F4" w:rsidRPr="00621C25">
        <w:rPr>
          <w:rFonts w:ascii="Times New Roman" w:hAnsi="Times New Roman"/>
          <w:lang w:val="ru-RU"/>
        </w:rPr>
        <w:t>ё</w:t>
      </w:r>
      <w:r w:rsidRPr="00621C25">
        <w:rPr>
          <w:rFonts w:ascii="Times New Roman" w:hAnsi="Times New Roman"/>
          <w:lang w:val="ru-RU"/>
        </w:rPr>
        <w:t>т заявку на отключение с вызовом представителя Теплоснабжающей организации для составления соответствующего акта.</w:t>
      </w:r>
    </w:p>
    <w:p w14:paraId="67B98C57"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 случае проведения не согласованных Теплоснабжающей организацией ремонтных работ, Потребитель несет ответственность за ограничение/прекращение </w:t>
      </w:r>
      <w:r w:rsidR="009274B1" w:rsidRPr="00621C25">
        <w:rPr>
          <w:rFonts w:ascii="Times New Roman" w:hAnsi="Times New Roman"/>
          <w:lang w:val="ru-RU"/>
        </w:rPr>
        <w:t>тепловой энергии (мощности) и (или) теплоносителя</w:t>
      </w:r>
      <w:r w:rsidR="00BD7E62" w:rsidRPr="00621C25">
        <w:rPr>
          <w:rFonts w:ascii="Times New Roman" w:hAnsi="Times New Roman"/>
          <w:lang w:val="ru-RU"/>
        </w:rPr>
        <w:t xml:space="preserve"> </w:t>
      </w:r>
      <w:r w:rsidRPr="00621C25">
        <w:rPr>
          <w:rFonts w:ascii="Times New Roman" w:hAnsi="Times New Roman"/>
          <w:lang w:val="ru-RU"/>
        </w:rPr>
        <w:t>субабонентов</w:t>
      </w:r>
      <w:r w:rsidR="00BD7E62" w:rsidRPr="00621C25">
        <w:rPr>
          <w:rFonts w:ascii="Times New Roman" w:hAnsi="Times New Roman"/>
          <w:lang w:val="ru-RU"/>
        </w:rPr>
        <w:t xml:space="preserve"> (иных подключенных к его сетям потребителей)</w:t>
      </w:r>
      <w:r w:rsidRPr="00621C25">
        <w:rPr>
          <w:rFonts w:ascii="Times New Roman" w:hAnsi="Times New Roman"/>
          <w:lang w:val="ru-RU"/>
        </w:rPr>
        <w:t>.</w:t>
      </w:r>
    </w:p>
    <w:p w14:paraId="5449D4E0" w14:textId="77777777" w:rsidR="00934E0D" w:rsidRPr="00621C25" w:rsidRDefault="00934E0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Включение отремонтированных </w:t>
      </w:r>
      <w:r w:rsidR="009274B1" w:rsidRPr="00621C25">
        <w:rPr>
          <w:rFonts w:ascii="Times New Roman" w:hAnsi="Times New Roman"/>
          <w:lang w:val="ru-RU"/>
        </w:rPr>
        <w:t xml:space="preserve">систем теплопотребления или </w:t>
      </w:r>
      <w:r w:rsidRPr="00621C25">
        <w:rPr>
          <w:rFonts w:ascii="Times New Roman" w:hAnsi="Times New Roman"/>
          <w:lang w:val="ru-RU"/>
        </w:rPr>
        <w:t>их отдельных частей после планового или аварийного ремонта, а также новых объектов производится исключительно с разрешения Теплоснабжающей организации с составлением двухстороннего акта</w:t>
      </w:r>
      <w:r w:rsidR="00AF21F4" w:rsidRPr="00621C25">
        <w:rPr>
          <w:rFonts w:ascii="Times New Roman" w:hAnsi="Times New Roman"/>
          <w:lang w:val="ru-RU"/>
        </w:rPr>
        <w:t>.</w:t>
      </w:r>
    </w:p>
    <w:p w14:paraId="2F78651A" w14:textId="77777777" w:rsidR="0048279B" w:rsidRPr="00621C25" w:rsidRDefault="0048279B"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Теплоснабжающая организация согласовывает Потребителю сроки и продолжительность отключений, ограничений подачи </w:t>
      </w:r>
      <w:r w:rsidR="009274B1" w:rsidRPr="00621C25">
        <w:rPr>
          <w:rFonts w:ascii="Times New Roman" w:hAnsi="Times New Roman"/>
          <w:lang w:val="ru-RU"/>
        </w:rPr>
        <w:t xml:space="preserve">тепловой энергии (мощности) и (или) теплоносителя </w:t>
      </w:r>
      <w:r w:rsidRPr="00621C25">
        <w:rPr>
          <w:rFonts w:ascii="Times New Roman" w:hAnsi="Times New Roman"/>
          <w:lang w:val="ru-RU"/>
        </w:rPr>
        <w:t>для проведения плановых и аварийных работ по ремонту теплопотребляющих установок и тепловых сетей Потребителя</w:t>
      </w:r>
      <w:r w:rsidR="002965F9" w:rsidRPr="00621C25">
        <w:rPr>
          <w:rFonts w:ascii="Times New Roman" w:hAnsi="Times New Roman"/>
          <w:lang w:val="ru-RU"/>
        </w:rPr>
        <w:t>, других инженерных сооружений системы теплоснабжения Потребителя</w:t>
      </w:r>
      <w:r w:rsidRPr="00621C25">
        <w:rPr>
          <w:rFonts w:ascii="Times New Roman" w:hAnsi="Times New Roman"/>
          <w:lang w:val="ru-RU"/>
        </w:rPr>
        <w:t>.</w:t>
      </w:r>
    </w:p>
    <w:p w14:paraId="38CB541D" w14:textId="77777777" w:rsidR="009E08AF" w:rsidRPr="00621C25" w:rsidRDefault="009E08AF" w:rsidP="009E08AF">
      <w:pPr>
        <w:spacing w:before="120" w:after="120"/>
        <w:ind w:firstLine="709"/>
        <w:jc w:val="both"/>
        <w:rPr>
          <w:b/>
          <w:sz w:val="20"/>
        </w:rPr>
      </w:pPr>
      <w:r w:rsidRPr="00621C25">
        <w:rPr>
          <w:b/>
          <w:sz w:val="20"/>
        </w:rPr>
        <w:t>5 РАЗДЕЛ: ПРАВИЛА ПОТРЕБЛЕНИЯ И ЭКСПЛУАТАЦИИ</w:t>
      </w:r>
    </w:p>
    <w:p w14:paraId="6B66A2D1" w14:textId="77777777" w:rsidR="009E08AF" w:rsidRPr="00621C25" w:rsidRDefault="009E08AF" w:rsidP="009E08AF">
      <w:pPr>
        <w:spacing w:before="120" w:after="120"/>
        <w:ind w:firstLine="709"/>
        <w:jc w:val="both"/>
        <w:rPr>
          <w:b/>
          <w:sz w:val="20"/>
        </w:rPr>
      </w:pPr>
      <w:r w:rsidRPr="00621C25">
        <w:rPr>
          <w:b/>
          <w:sz w:val="20"/>
        </w:rPr>
        <w:t xml:space="preserve">5.1. Правила потребления </w:t>
      </w:r>
      <w:r w:rsidR="009E67EE" w:rsidRPr="00621C25">
        <w:rPr>
          <w:b/>
          <w:sz w:val="20"/>
        </w:rPr>
        <w:t>тепловой энергии (мощности) и (или) теплоносителя</w:t>
      </w:r>
    </w:p>
    <w:p w14:paraId="5B81144D" w14:textId="77777777" w:rsidR="009E08AF"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5.1.1. Потребитель:</w:t>
      </w:r>
    </w:p>
    <w:p w14:paraId="01F4A8DD" w14:textId="77777777" w:rsidR="009E08AF"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Соблюдает установленные настоящим Договором режимы потребления </w:t>
      </w:r>
      <w:r w:rsidR="009274B1"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а именно:</w:t>
      </w:r>
    </w:p>
    <w:p w14:paraId="21FEE66D" w14:textId="77777777" w:rsidR="009E08AF"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А) Не превышает максимальный часовой расход теплоносителя;</w:t>
      </w:r>
    </w:p>
    <w:p w14:paraId="4ADAA9A8" w14:textId="77777777" w:rsidR="009E08AF"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Б) Не превышает максимальную нагрузку;</w:t>
      </w:r>
    </w:p>
    <w:p w14:paraId="41AB7C81" w14:textId="77777777" w:rsidR="00370933" w:rsidRPr="00621C25" w:rsidRDefault="009E08A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Не превышает температуру теплоносителя в обратном трубопроводе в соответствии температурным графиком.</w:t>
      </w:r>
    </w:p>
    <w:p w14:paraId="6AD43EF9" w14:textId="77777777" w:rsidR="00370933" w:rsidRPr="00621C25" w:rsidRDefault="00370933" w:rsidP="0037093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Поддерживает давление в обратном трубопроводе разводящих сетей, обеспечивающее полное заполнение теплопотребляющих установок субабонентов</w:t>
      </w:r>
      <w:r w:rsidR="00730CBF" w:rsidRPr="00621C25">
        <w:rPr>
          <w:rFonts w:ascii="Times New Roman" w:hAnsi="Times New Roman"/>
          <w:lang w:val="ru-RU"/>
        </w:rPr>
        <w:t xml:space="preserve"> (иных подключенных к его сетям потребителей)</w:t>
      </w:r>
      <w:r w:rsidRPr="00621C25">
        <w:rPr>
          <w:rFonts w:ascii="Times New Roman" w:hAnsi="Times New Roman"/>
          <w:lang w:val="ru-RU"/>
        </w:rPr>
        <w:t>.</w:t>
      </w:r>
    </w:p>
    <w:p w14:paraId="6B80B5B0" w14:textId="77777777" w:rsidR="009E08AF" w:rsidRPr="00621C25" w:rsidRDefault="0048279B"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5.1.2. Теплоснабжающая организация:</w:t>
      </w:r>
    </w:p>
    <w:p w14:paraId="43C71C0B" w14:textId="77777777" w:rsidR="0048279B" w:rsidRPr="00621C25" w:rsidRDefault="0048279B"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5.1.2.1. Обеспечивает надежность теплоснабжения</w:t>
      </w:r>
      <w:r w:rsidR="007D4E72" w:rsidRPr="00621C25">
        <w:rPr>
          <w:rFonts w:ascii="Times New Roman" w:hAnsi="Times New Roman"/>
          <w:lang w:val="ru-RU"/>
        </w:rPr>
        <w:t xml:space="preserve">, </w:t>
      </w:r>
      <w:r w:rsidR="00957A4E" w:rsidRPr="00621C25">
        <w:rPr>
          <w:rFonts w:ascii="Times New Roman" w:hAnsi="Times New Roman"/>
          <w:lang w:val="ru-RU"/>
        </w:rPr>
        <w:t>в том числе соблюдение значений параметров качества теплоснабжения и параметров, отражающих допустимые перерывы в теплоснабжении</w:t>
      </w:r>
      <w:r w:rsidRPr="00621C25">
        <w:rPr>
          <w:rFonts w:ascii="Times New Roman" w:hAnsi="Times New Roman"/>
          <w:lang w:val="ru-RU"/>
        </w:rPr>
        <w:t xml:space="preserve"> в соответствии с требованиями технических регламентов, иными обязательными требованиями</w:t>
      </w:r>
      <w:r w:rsidR="003118B1" w:rsidRPr="00621C25">
        <w:rPr>
          <w:rFonts w:ascii="Times New Roman" w:hAnsi="Times New Roman"/>
          <w:lang w:val="ru-RU"/>
        </w:rPr>
        <w:t xml:space="preserve"> по обеспечению надежности теплоснабжения</w:t>
      </w:r>
      <w:r w:rsidRPr="00621C25">
        <w:rPr>
          <w:rFonts w:ascii="Times New Roman" w:hAnsi="Times New Roman"/>
          <w:lang w:val="ru-RU"/>
        </w:rPr>
        <w:t>.</w:t>
      </w:r>
    </w:p>
    <w:p w14:paraId="488BBC9E" w14:textId="77777777" w:rsidR="0048279B" w:rsidRPr="00621C25" w:rsidRDefault="0048279B"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5.1.2.2. Проводит организационно-технические мероприятия по доведению режима потребления </w:t>
      </w:r>
      <w:r w:rsidR="00E63FB1"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Потребителя до уровня, предусмотренного настоящим Договором, предварительно предупредив Потребителя за сутки, в случаях:</w:t>
      </w:r>
    </w:p>
    <w:p w14:paraId="33CFE572" w14:textId="77777777" w:rsidR="0048279B" w:rsidRPr="00621C25" w:rsidRDefault="0048279B"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а) превышения установленных Договором тепловых нагрузок (мощности)</w:t>
      </w:r>
      <w:r w:rsidR="00772AC6" w:rsidRPr="00621C25">
        <w:rPr>
          <w:rFonts w:ascii="Times New Roman" w:hAnsi="Times New Roman"/>
          <w:lang w:val="ru-RU"/>
        </w:rPr>
        <w:t>, величин потребления теплоносителя</w:t>
      </w:r>
      <w:r w:rsidRPr="00621C25">
        <w:rPr>
          <w:rFonts w:ascii="Times New Roman" w:hAnsi="Times New Roman"/>
          <w:lang w:val="ru-RU"/>
        </w:rPr>
        <w:t>;</w:t>
      </w:r>
    </w:p>
    <w:p w14:paraId="49A21D68" w14:textId="77777777" w:rsidR="0048279B" w:rsidRPr="00621C25" w:rsidRDefault="00772AC6"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б</w:t>
      </w:r>
      <w:r w:rsidR="0048279B" w:rsidRPr="00621C25">
        <w:rPr>
          <w:rFonts w:ascii="Times New Roman" w:hAnsi="Times New Roman"/>
          <w:lang w:val="ru-RU"/>
        </w:rPr>
        <w:t xml:space="preserve">) бездоговорного потребления </w:t>
      </w:r>
      <w:r w:rsidR="00E63FB1" w:rsidRPr="00621C25">
        <w:rPr>
          <w:rFonts w:ascii="Times New Roman" w:hAnsi="Times New Roman"/>
          <w:lang w:val="ru-RU"/>
        </w:rPr>
        <w:t>тепловой энергии (мощности) и (или) теплоносителя</w:t>
      </w:r>
      <w:r w:rsidR="0048279B" w:rsidRPr="00621C25">
        <w:rPr>
          <w:rFonts w:ascii="Times New Roman" w:hAnsi="Times New Roman"/>
          <w:lang w:val="ru-RU"/>
        </w:rPr>
        <w:t>.</w:t>
      </w:r>
    </w:p>
    <w:p w14:paraId="6B4EF432" w14:textId="77777777" w:rsidR="0085397D" w:rsidRPr="00621C25" w:rsidRDefault="0085397D" w:rsidP="0085397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5.1.2.3. Имеет право осуществлять оборудование точек поставки приборами учета тепловой энергии, теплоносителя, а также </w:t>
      </w:r>
      <w:r w:rsidR="00737835" w:rsidRPr="00621C25">
        <w:rPr>
          <w:rFonts w:ascii="Times New Roman" w:hAnsi="Times New Roman"/>
          <w:lang w:val="ru-RU"/>
        </w:rPr>
        <w:t xml:space="preserve">устанавливать оборудование, направленное на энергосбережение и (или) </w:t>
      </w:r>
      <w:r w:rsidR="005D5FAC" w:rsidRPr="00621C25">
        <w:rPr>
          <w:rFonts w:ascii="Times New Roman" w:hAnsi="Times New Roman"/>
          <w:lang w:val="ru-RU"/>
        </w:rPr>
        <w:t>обеспечени</w:t>
      </w:r>
      <w:r w:rsidR="00EB6F70" w:rsidRPr="00621C25">
        <w:rPr>
          <w:rFonts w:ascii="Times New Roman" w:hAnsi="Times New Roman"/>
          <w:lang w:val="ru-RU"/>
        </w:rPr>
        <w:t>е</w:t>
      </w:r>
      <w:r w:rsidR="005D5FAC" w:rsidRPr="00621C25">
        <w:rPr>
          <w:rFonts w:ascii="Times New Roman" w:hAnsi="Times New Roman"/>
          <w:lang w:val="ru-RU"/>
        </w:rPr>
        <w:t xml:space="preserve"> поддержания параметров качества</w:t>
      </w:r>
      <w:r w:rsidR="00EB6F70" w:rsidRPr="00621C25">
        <w:rPr>
          <w:rFonts w:ascii="Times New Roman" w:hAnsi="Times New Roman"/>
          <w:lang w:val="ru-RU"/>
        </w:rPr>
        <w:t xml:space="preserve"> в допустимых пределах за счет средств Теплоснабжающей организации. </w:t>
      </w:r>
    </w:p>
    <w:p w14:paraId="4EFB2510" w14:textId="77777777" w:rsidR="0048279B" w:rsidRPr="00621C25" w:rsidRDefault="0048279B" w:rsidP="009E08AF">
      <w:pPr>
        <w:spacing w:before="120" w:after="120"/>
        <w:ind w:firstLine="709"/>
        <w:jc w:val="both"/>
        <w:rPr>
          <w:b/>
          <w:sz w:val="20"/>
        </w:rPr>
      </w:pPr>
      <w:r w:rsidRPr="00621C25">
        <w:rPr>
          <w:b/>
          <w:sz w:val="20"/>
        </w:rPr>
        <w:t>5.2. Контроль за потреблением</w:t>
      </w:r>
    </w:p>
    <w:p w14:paraId="1FE11709" w14:textId="77777777" w:rsidR="00DB0009" w:rsidRPr="00621C25" w:rsidRDefault="00DB0009" w:rsidP="00DB0009">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5.2.1. Теплоснабжающая организация:</w:t>
      </w:r>
    </w:p>
    <w:p w14:paraId="193D6906" w14:textId="77777777" w:rsidR="00DB0009" w:rsidRPr="00621C25" w:rsidRDefault="00DB0009" w:rsidP="00DB0009">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Осуществляет контроль за соблюдением установленных в Договоре условий и режимов потребления тепловой энергии (мощности) и (или) теплоносителя, включая доступ для осмотра состояния теплопотребляющих установок и проверки качества возвращаемого теплоносителя, в том числе при подключении их к системе теплоснабжения после ремонта или отключения по иным причинам, а также за исправностью и обеспечением технического и метрологического обслуживания приборов учета Потребителя.</w:t>
      </w:r>
    </w:p>
    <w:p w14:paraId="63F2B9DC" w14:textId="77777777" w:rsidR="00DB0009" w:rsidRPr="00621C25" w:rsidRDefault="00DB0009" w:rsidP="00DB0009">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При выявлении замечаний (недостатков) препятствующих соблюдению установленных условий Договора – требует их устранения.</w:t>
      </w:r>
    </w:p>
    <w:p w14:paraId="346A08A1" w14:textId="77777777" w:rsidR="00901918" w:rsidRPr="00621C25" w:rsidRDefault="00901918"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5.2.2. Потребитель:</w:t>
      </w:r>
    </w:p>
    <w:p w14:paraId="62D9C8ED" w14:textId="77777777" w:rsidR="00901918" w:rsidRPr="00621C25" w:rsidRDefault="00901918" w:rsidP="00E63FB1">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lastRenderedPageBreak/>
        <w:t xml:space="preserve">В установленных законодательством РФ случаях </w:t>
      </w:r>
      <w:r w:rsidR="00E63FB1" w:rsidRPr="00621C25">
        <w:rPr>
          <w:rFonts w:ascii="Times New Roman" w:hAnsi="Times New Roman"/>
          <w:lang w:val="ru-RU"/>
        </w:rPr>
        <w:t xml:space="preserve">и порядке </w:t>
      </w:r>
      <w:r w:rsidRPr="00621C25">
        <w:rPr>
          <w:rFonts w:ascii="Times New Roman" w:hAnsi="Times New Roman"/>
          <w:lang w:val="ru-RU"/>
        </w:rPr>
        <w:t>обеспечива</w:t>
      </w:r>
      <w:r w:rsidR="006A5940" w:rsidRPr="00621C25">
        <w:rPr>
          <w:rFonts w:ascii="Times New Roman" w:hAnsi="Times New Roman"/>
          <w:lang w:val="ru-RU"/>
        </w:rPr>
        <w:t>е</w:t>
      </w:r>
      <w:r w:rsidRPr="00621C25">
        <w:rPr>
          <w:rFonts w:ascii="Times New Roman" w:hAnsi="Times New Roman"/>
          <w:lang w:val="ru-RU"/>
        </w:rPr>
        <w:t xml:space="preserve">т </w:t>
      </w:r>
      <w:r w:rsidR="00E63FB1" w:rsidRPr="00621C25">
        <w:rPr>
          <w:rFonts w:ascii="Times New Roman" w:hAnsi="Times New Roman"/>
          <w:lang w:val="ru-RU"/>
        </w:rPr>
        <w:t xml:space="preserve">периодический (не чаще 1 раза в квартал) </w:t>
      </w:r>
      <w:r w:rsidRPr="00621C25">
        <w:rPr>
          <w:rFonts w:ascii="Times New Roman" w:hAnsi="Times New Roman"/>
          <w:lang w:val="ru-RU"/>
        </w:rPr>
        <w:t xml:space="preserve">доступ уполномоченных представителей Теплоснабжающей организации к приборам учета </w:t>
      </w:r>
      <w:r w:rsidR="00E63FB1" w:rsidRPr="00621C25">
        <w:rPr>
          <w:rFonts w:ascii="Times New Roman" w:hAnsi="Times New Roman"/>
          <w:lang w:val="ru-RU"/>
        </w:rPr>
        <w:t>тепловой энергии (мощности) и (или) теплоносителя</w:t>
      </w:r>
      <w:r w:rsidR="00117FA9" w:rsidRPr="00621C25">
        <w:rPr>
          <w:rFonts w:ascii="Times New Roman" w:hAnsi="Times New Roman"/>
          <w:lang w:val="ru-RU"/>
        </w:rPr>
        <w:t>,</w:t>
      </w:r>
      <w:r w:rsidRPr="00621C25">
        <w:rPr>
          <w:rFonts w:ascii="Times New Roman" w:hAnsi="Times New Roman"/>
          <w:lang w:val="ru-RU"/>
        </w:rPr>
        <w:t xml:space="preserve">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w:t>
      </w:r>
      <w:r w:rsidR="00E63FB1"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или подач</w:t>
      </w:r>
      <w:r w:rsidR="00117FA9" w:rsidRPr="00621C25">
        <w:rPr>
          <w:rFonts w:ascii="Times New Roman" w:hAnsi="Times New Roman"/>
          <w:lang w:val="ru-RU"/>
        </w:rPr>
        <w:t>е</w:t>
      </w:r>
      <w:r w:rsidRPr="00621C25">
        <w:rPr>
          <w:rFonts w:ascii="Times New Roman" w:hAnsi="Times New Roman"/>
          <w:lang w:val="ru-RU"/>
        </w:rPr>
        <w:t xml:space="preserve"> недостоверных показаний приборов учета</w:t>
      </w:r>
      <w:r w:rsidR="00117FA9" w:rsidRPr="00621C25">
        <w:rPr>
          <w:rFonts w:ascii="Times New Roman" w:hAnsi="Times New Roman"/>
          <w:lang w:val="ru-RU"/>
        </w:rPr>
        <w:t xml:space="preserve"> -</w:t>
      </w:r>
      <w:r w:rsidRPr="00621C25">
        <w:rPr>
          <w:rFonts w:ascii="Times New Roman" w:hAnsi="Times New Roman"/>
          <w:lang w:val="ru-RU"/>
        </w:rPr>
        <w:t>.</w:t>
      </w:r>
    </w:p>
    <w:p w14:paraId="57FE0E07" w14:textId="77777777" w:rsidR="00901918" w:rsidRPr="00621C25" w:rsidRDefault="00901918" w:rsidP="004228CF">
      <w:pPr>
        <w:spacing w:before="120" w:after="120"/>
        <w:ind w:firstLine="709"/>
        <w:jc w:val="both"/>
        <w:rPr>
          <w:b/>
          <w:sz w:val="20"/>
        </w:rPr>
      </w:pPr>
      <w:r w:rsidRPr="00621C25">
        <w:rPr>
          <w:b/>
          <w:sz w:val="20"/>
        </w:rPr>
        <w:t>5.3. Правила эксплуатации теплопотребляющих установок и тепловых сетей:</w:t>
      </w:r>
    </w:p>
    <w:p w14:paraId="486D0BE4" w14:textId="77777777" w:rsidR="00901918" w:rsidRPr="00621C25" w:rsidRDefault="00901918"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 Потребитель</w:t>
      </w:r>
      <w:r w:rsidR="004228CF" w:rsidRPr="00621C25">
        <w:rPr>
          <w:rFonts w:ascii="Times New Roman" w:hAnsi="Times New Roman"/>
          <w:lang w:val="ru-RU"/>
        </w:rPr>
        <w:t>:</w:t>
      </w:r>
    </w:p>
    <w:p w14:paraId="1A6E1281" w14:textId="72568CC7" w:rsidR="004228CF" w:rsidRPr="00621C25" w:rsidRDefault="004228C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5.3.1.1. Осуществляет эксплуатацию теплопотребляющих установок и тепловых сетей в соответствии с требованиями</w:t>
      </w:r>
      <w:r w:rsidR="004D4200" w:rsidRPr="00621C25">
        <w:rPr>
          <w:rFonts w:ascii="Times New Roman" w:hAnsi="Times New Roman"/>
          <w:lang w:val="ru-RU"/>
        </w:rPr>
        <w:t>,</w:t>
      </w:r>
      <w:r w:rsidRPr="00621C25">
        <w:rPr>
          <w:rFonts w:ascii="Times New Roman" w:hAnsi="Times New Roman"/>
          <w:lang w:val="ru-RU"/>
        </w:rPr>
        <w:t xml:space="preserve"> </w:t>
      </w:r>
      <w:r w:rsidR="004D4200" w:rsidRPr="00621C25">
        <w:rPr>
          <w:rFonts w:ascii="Times New Roman" w:hAnsi="Times New Roman"/>
          <w:lang w:val="ru-RU"/>
        </w:rPr>
        <w:t xml:space="preserve">установленными </w:t>
      </w:r>
      <w:r w:rsidRPr="00621C25">
        <w:rPr>
          <w:rFonts w:ascii="Times New Roman" w:hAnsi="Times New Roman"/>
          <w:lang w:val="ru-RU"/>
        </w:rPr>
        <w:t>Правил</w:t>
      </w:r>
      <w:r w:rsidR="004D4200" w:rsidRPr="00621C25">
        <w:rPr>
          <w:rFonts w:ascii="Times New Roman" w:hAnsi="Times New Roman"/>
          <w:lang w:val="ru-RU"/>
        </w:rPr>
        <w:t>ами</w:t>
      </w:r>
      <w:r w:rsidRPr="00621C25">
        <w:rPr>
          <w:rFonts w:ascii="Times New Roman" w:hAnsi="Times New Roman"/>
          <w:lang w:val="ru-RU"/>
        </w:rPr>
        <w:t xml:space="preserve"> технической эксплуатации тепловых энергоустановок</w:t>
      </w:r>
      <w:r w:rsidR="004D4200" w:rsidRPr="00621C25">
        <w:rPr>
          <w:rFonts w:ascii="Times New Roman" w:hAnsi="Times New Roman"/>
          <w:lang w:val="ru-RU"/>
        </w:rPr>
        <w:t>, утвержденными Приказом Минэнерго России от 24.03.2003 N 115</w:t>
      </w:r>
      <w:r w:rsidRPr="00621C25">
        <w:rPr>
          <w:rFonts w:ascii="Times New Roman" w:hAnsi="Times New Roman"/>
          <w:lang w:val="ru-RU"/>
        </w:rPr>
        <w:t>.</w:t>
      </w:r>
    </w:p>
    <w:p w14:paraId="0BC8AF31" w14:textId="77777777" w:rsidR="004228CF" w:rsidRPr="00621C25" w:rsidRDefault="004228C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5.3.1.2. Потребитель производит ремонт и испытание </w:t>
      </w:r>
      <w:r w:rsidR="00825445" w:rsidRPr="00621C25">
        <w:rPr>
          <w:rFonts w:ascii="Times New Roman" w:hAnsi="Times New Roman"/>
          <w:lang w:val="ru-RU"/>
        </w:rPr>
        <w:t xml:space="preserve">тепловых </w:t>
      </w:r>
      <w:r w:rsidRPr="00621C25">
        <w:rPr>
          <w:rFonts w:ascii="Times New Roman" w:hAnsi="Times New Roman"/>
          <w:lang w:val="ru-RU"/>
        </w:rPr>
        <w:t xml:space="preserve">сетей и </w:t>
      </w:r>
      <w:r w:rsidR="00825445" w:rsidRPr="00621C25">
        <w:rPr>
          <w:rFonts w:ascii="Times New Roman" w:hAnsi="Times New Roman"/>
          <w:lang w:val="ru-RU"/>
        </w:rPr>
        <w:t xml:space="preserve">теплопотребляющих </w:t>
      </w:r>
      <w:r w:rsidRPr="00621C25">
        <w:rPr>
          <w:rFonts w:ascii="Times New Roman" w:hAnsi="Times New Roman"/>
          <w:lang w:val="ru-RU"/>
        </w:rPr>
        <w:t>установок после согласования с Теплоснабжающей организацией сроков и графиков испытаний и ремонтов.</w:t>
      </w:r>
    </w:p>
    <w:p w14:paraId="2CF5937D" w14:textId="77777777" w:rsidR="004228CF" w:rsidRPr="00621C25" w:rsidRDefault="004228C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5.3.1.3. Совместно с представителями Теплоснабжающей организации участвует в опломбировании спусковых кранов, арматуры, приборов учета, иного оборудования теплопотребляющих установок и тепловых сетей Потребителя, обеспечива</w:t>
      </w:r>
      <w:r w:rsidR="006A5940" w:rsidRPr="00621C25">
        <w:rPr>
          <w:rFonts w:ascii="Times New Roman" w:hAnsi="Times New Roman"/>
          <w:lang w:val="ru-RU"/>
        </w:rPr>
        <w:t>е</w:t>
      </w:r>
      <w:r w:rsidRPr="00621C25">
        <w:rPr>
          <w:rFonts w:ascii="Times New Roman" w:hAnsi="Times New Roman"/>
          <w:lang w:val="ru-RU"/>
        </w:rPr>
        <w:t>т сохранность установленных Теплоснабжающей организацией пломб, а их снятие производит только с разрешения Теплоснабжающей организации.</w:t>
      </w:r>
    </w:p>
    <w:p w14:paraId="6427EE16" w14:textId="77777777" w:rsidR="009652DC" w:rsidRPr="00621C25" w:rsidRDefault="004228CF"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5.3.1.4. </w:t>
      </w:r>
      <w:r w:rsidR="009652DC" w:rsidRPr="00621C25">
        <w:rPr>
          <w:rFonts w:ascii="Times New Roman" w:hAnsi="Times New Roman"/>
          <w:lang w:val="ru-RU"/>
        </w:rPr>
        <w:t>Соблюдает оперативно-диспетчерскую дисциплину, выполня</w:t>
      </w:r>
      <w:r w:rsidR="006A5940" w:rsidRPr="00621C25">
        <w:rPr>
          <w:rFonts w:ascii="Times New Roman" w:hAnsi="Times New Roman"/>
          <w:lang w:val="ru-RU"/>
        </w:rPr>
        <w:t>е</w:t>
      </w:r>
      <w:r w:rsidR="009652DC" w:rsidRPr="00621C25">
        <w:rPr>
          <w:rFonts w:ascii="Times New Roman" w:hAnsi="Times New Roman"/>
          <w:lang w:val="ru-RU"/>
        </w:rPr>
        <w:t xml:space="preserve">т требования Теплоснабжающей организации по режимам потребления </w:t>
      </w:r>
      <w:r w:rsidR="00825445" w:rsidRPr="00621C25">
        <w:rPr>
          <w:rFonts w:ascii="Times New Roman" w:hAnsi="Times New Roman"/>
          <w:lang w:val="ru-RU"/>
        </w:rPr>
        <w:t>тепловой энергии (мощности) и (или) теплоносителя</w:t>
      </w:r>
      <w:r w:rsidR="009652DC" w:rsidRPr="00621C25">
        <w:rPr>
          <w:rFonts w:ascii="Times New Roman" w:hAnsi="Times New Roman"/>
          <w:lang w:val="ru-RU"/>
        </w:rPr>
        <w:t>, в том числе по ограничению, прекращению потребления по основаниям, установленным настоящим Договором</w:t>
      </w:r>
      <w:r w:rsidR="00824251" w:rsidRPr="00621C25">
        <w:rPr>
          <w:rFonts w:ascii="Times New Roman" w:hAnsi="Times New Roman"/>
          <w:lang w:val="ru-RU"/>
        </w:rPr>
        <w:t xml:space="preserve"> и</w:t>
      </w:r>
      <w:r w:rsidR="009652DC" w:rsidRPr="00621C25">
        <w:rPr>
          <w:rFonts w:ascii="Times New Roman" w:hAnsi="Times New Roman"/>
          <w:lang w:val="ru-RU"/>
        </w:rPr>
        <w:t xml:space="preserve"> действующим законодательством РФ.</w:t>
      </w:r>
    </w:p>
    <w:p w14:paraId="6AE5AD5D" w14:textId="77777777" w:rsidR="009652DC" w:rsidRPr="00621C25" w:rsidRDefault="009652DC"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5.3.1.5. Согласовывает с Теплоснабжающей организацией порядок </w:t>
      </w:r>
      <w:r w:rsidR="00824251" w:rsidRPr="00621C25">
        <w:rPr>
          <w:rFonts w:ascii="Times New Roman" w:hAnsi="Times New Roman"/>
          <w:lang w:val="ru-RU"/>
        </w:rPr>
        <w:t xml:space="preserve">ограничения </w:t>
      </w:r>
      <w:r w:rsidRPr="00621C25">
        <w:rPr>
          <w:rFonts w:ascii="Times New Roman" w:hAnsi="Times New Roman"/>
          <w:lang w:val="ru-RU"/>
        </w:rPr>
        <w:t xml:space="preserve">подачи (потребления) </w:t>
      </w:r>
      <w:r w:rsidR="00825445" w:rsidRPr="00621C25">
        <w:rPr>
          <w:rFonts w:ascii="Times New Roman" w:hAnsi="Times New Roman"/>
          <w:lang w:val="ru-RU"/>
        </w:rPr>
        <w:t>тепловой энергии, теплоносителя</w:t>
      </w:r>
      <w:r w:rsidRPr="00621C25">
        <w:rPr>
          <w:rFonts w:ascii="Times New Roman" w:hAnsi="Times New Roman"/>
          <w:lang w:val="ru-RU"/>
        </w:rPr>
        <w:t xml:space="preserve"> при выводе оборудования в ремонт, а также при окончании отопительного периода.</w:t>
      </w:r>
    </w:p>
    <w:p w14:paraId="0838ADCB" w14:textId="77777777" w:rsidR="009652DC" w:rsidRPr="00621C25" w:rsidRDefault="009652DC"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5.3.1.6. Обеспечивает надежность теплоснабжения в соответствии с требованиями технических регламентов, иными обязательными требованиями</w:t>
      </w:r>
      <w:r w:rsidR="00825445" w:rsidRPr="00621C25">
        <w:rPr>
          <w:rFonts w:ascii="Times New Roman" w:hAnsi="Times New Roman"/>
          <w:lang w:val="ru-RU"/>
        </w:rPr>
        <w:t xml:space="preserve"> по обеспечению надежности теплоснабжения</w:t>
      </w:r>
      <w:r w:rsidRPr="00621C25">
        <w:rPr>
          <w:rFonts w:ascii="Times New Roman" w:hAnsi="Times New Roman"/>
          <w:lang w:val="ru-RU"/>
        </w:rPr>
        <w:t>.</w:t>
      </w:r>
    </w:p>
    <w:p w14:paraId="016FF288" w14:textId="77777777" w:rsidR="009652DC" w:rsidRPr="00621C25" w:rsidRDefault="009652DC"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5.3.1.7. </w:t>
      </w:r>
      <w:r w:rsidR="00EA7A61" w:rsidRPr="00621C25">
        <w:rPr>
          <w:rFonts w:ascii="Times New Roman" w:hAnsi="Times New Roman"/>
          <w:lang w:val="ru-RU"/>
        </w:rPr>
        <w:t xml:space="preserve">Осуществляет отсоединение принадлежащих Потребителю теплопотребляющих установок от системы теплоснабжения, в случае прекращения потребления </w:t>
      </w:r>
      <w:r w:rsidR="00825445" w:rsidRPr="00621C25">
        <w:rPr>
          <w:rFonts w:ascii="Times New Roman" w:hAnsi="Times New Roman"/>
          <w:lang w:val="ru-RU"/>
        </w:rPr>
        <w:t>тепловой энергии (мощности) и (или) теплоносителя</w:t>
      </w:r>
      <w:r w:rsidR="00EA7A61" w:rsidRPr="00621C25">
        <w:rPr>
          <w:rFonts w:ascii="Times New Roman" w:hAnsi="Times New Roman"/>
          <w:lang w:val="ru-RU"/>
        </w:rPr>
        <w:t xml:space="preserve"> </w:t>
      </w:r>
      <w:r w:rsidR="00563159" w:rsidRPr="00621C25">
        <w:rPr>
          <w:rFonts w:ascii="Times New Roman" w:hAnsi="Times New Roman"/>
          <w:lang w:val="ru-RU"/>
        </w:rPr>
        <w:t xml:space="preserve">и не подписания в установленные действующим законодательством </w:t>
      </w:r>
      <w:r w:rsidR="002133C3" w:rsidRPr="00621C25">
        <w:rPr>
          <w:rFonts w:ascii="Times New Roman" w:hAnsi="Times New Roman"/>
          <w:lang w:val="ru-RU"/>
        </w:rPr>
        <w:t xml:space="preserve">РФ </w:t>
      </w:r>
      <w:r w:rsidR="00563159" w:rsidRPr="00621C25">
        <w:rPr>
          <w:rFonts w:ascii="Times New Roman" w:hAnsi="Times New Roman"/>
          <w:lang w:val="ru-RU"/>
        </w:rPr>
        <w:t>сроки договора оказания услуг по поддержанию резервной тепловой мощности, подлежащего заключению с Теплоснабжающей организацией.</w:t>
      </w:r>
    </w:p>
    <w:p w14:paraId="3EB7FE35" w14:textId="77777777" w:rsidR="009652DC" w:rsidRPr="00621C25" w:rsidRDefault="009652DC"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5.3.1.8. Подключает к своим сетям субабонентов, а также новые, реконструированные тепловые сети и теплоустановки только с письменного разрешения Теплоснабжающей организации и внесения Сторонами соответствующих изменений в настоящий Договор.</w:t>
      </w:r>
    </w:p>
    <w:p w14:paraId="33A016F1" w14:textId="77777777" w:rsidR="00FF259C" w:rsidRPr="00621C25" w:rsidRDefault="00FF259C" w:rsidP="00FF259C">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5.3.1.9. Выполняет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присутствии представителя Теплоснабжающей организации; предоставляет возможность проверки готовности узлов учета тепловой энергии к эксплуатации с составлением актов периодической проверки  узлов учета перед каждым отопительным периодом и после очередной поверки или ремонта приборов учета тепловой энергии и теплоносителя.</w:t>
      </w:r>
    </w:p>
    <w:p w14:paraId="1F9CD8C5" w14:textId="77777777" w:rsidR="00FF259C" w:rsidRPr="00621C25" w:rsidRDefault="0085397D" w:rsidP="00FF259C">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w:t>
      </w:r>
      <w:r w:rsidR="00FF259C" w:rsidRPr="00621C25">
        <w:rPr>
          <w:rFonts w:ascii="Times New Roman" w:hAnsi="Times New Roman"/>
          <w:lang w:val="ru-RU"/>
        </w:rPr>
        <w:t>.3.1</w:t>
      </w:r>
      <w:r w:rsidRPr="00621C25">
        <w:rPr>
          <w:rFonts w:ascii="Times New Roman" w:hAnsi="Times New Roman"/>
          <w:lang w:val="ru-RU"/>
        </w:rPr>
        <w:t>.10</w:t>
      </w:r>
      <w:r w:rsidR="00FF259C" w:rsidRPr="00621C25">
        <w:rPr>
          <w:rFonts w:ascii="Times New Roman" w:hAnsi="Times New Roman"/>
          <w:lang w:val="ru-RU"/>
        </w:rPr>
        <w:t>. Обязан иметь на узле ввода регулятор расхода</w:t>
      </w:r>
      <w:r w:rsidR="003F78FB" w:rsidRPr="00621C25">
        <w:rPr>
          <w:rFonts w:ascii="Times New Roman" w:hAnsi="Times New Roman"/>
          <w:lang w:val="ru-RU"/>
        </w:rPr>
        <w:t xml:space="preserve"> и (или)</w:t>
      </w:r>
      <w:r w:rsidR="00FF259C" w:rsidRPr="00621C25">
        <w:rPr>
          <w:rFonts w:ascii="Times New Roman" w:hAnsi="Times New Roman"/>
          <w:lang w:val="ru-RU"/>
        </w:rPr>
        <w:t xml:space="preserve"> дросселирующее устройство с диаметром отверстия, рассчитанным Теплоснабжающей организацией. Установка и ревизия дросселирующих устройств (сопла элеватора, дросселирующей шайбы) производится Потребителем в присутствии представителя Теплоснабжающей организации. Все дросселирующие устройства, сбросная арматура пломбируются Теплоснабжающей организацией, о чем составляется двусторонний акт.</w:t>
      </w:r>
    </w:p>
    <w:p w14:paraId="5F34C067" w14:textId="77777777" w:rsidR="00370933" w:rsidRPr="00621C25" w:rsidRDefault="0085397D" w:rsidP="0037093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5.3.1.1</w:t>
      </w:r>
      <w:r w:rsidR="00825445" w:rsidRPr="00621C25">
        <w:rPr>
          <w:rFonts w:ascii="Times New Roman" w:hAnsi="Times New Roman"/>
          <w:lang w:val="ru-RU"/>
        </w:rPr>
        <w:t>1</w:t>
      </w:r>
      <w:r w:rsidR="00370933" w:rsidRPr="00621C25">
        <w:rPr>
          <w:rFonts w:ascii="Times New Roman" w:hAnsi="Times New Roman"/>
          <w:lang w:val="ru-RU"/>
        </w:rPr>
        <w:t>.</w:t>
      </w:r>
      <w:r w:rsidR="00242D1A" w:rsidRPr="00621C25">
        <w:rPr>
          <w:rStyle w:val="af7"/>
          <w:rFonts w:ascii="Times New Roman" w:hAnsi="Times New Roman"/>
          <w:lang w:val="ru-RU"/>
        </w:rPr>
        <w:footnoteReference w:id="10"/>
      </w:r>
      <w:r w:rsidR="00370933" w:rsidRPr="00621C25">
        <w:rPr>
          <w:rFonts w:ascii="Times New Roman" w:hAnsi="Times New Roman"/>
          <w:lang w:val="ru-RU"/>
        </w:rPr>
        <w:t xml:space="preserve"> В случае, если транзитные трубопроводы Теплоснабжающей организации проходят в подвальных и (или) полуподвальных помещениях, принадлежащих Потребителю, обеспечивает беспрепятственный доступ к таким трубопроводам сотрудникам Теплоснабжающей организации.</w:t>
      </w:r>
    </w:p>
    <w:p w14:paraId="05C60A29" w14:textId="77777777" w:rsidR="009652DC" w:rsidRPr="00621C25" w:rsidRDefault="00563159" w:rsidP="00563159">
      <w:pPr>
        <w:spacing w:before="120" w:after="120"/>
        <w:ind w:firstLine="709"/>
        <w:jc w:val="both"/>
        <w:rPr>
          <w:b/>
          <w:sz w:val="20"/>
        </w:rPr>
      </w:pPr>
      <w:r w:rsidRPr="00621C25">
        <w:rPr>
          <w:b/>
          <w:sz w:val="20"/>
        </w:rPr>
        <w:t>6 РАЗДЕЛ: КОММЕРЧЕСКИЙ</w:t>
      </w:r>
    </w:p>
    <w:p w14:paraId="19807919" w14:textId="77777777" w:rsidR="00563159" w:rsidRPr="00621C25" w:rsidRDefault="00563159" w:rsidP="00563159">
      <w:pPr>
        <w:spacing w:before="120" w:after="120"/>
        <w:ind w:firstLine="709"/>
        <w:jc w:val="both"/>
        <w:rPr>
          <w:sz w:val="20"/>
        </w:rPr>
      </w:pPr>
      <w:r w:rsidRPr="00621C25">
        <w:rPr>
          <w:b/>
          <w:sz w:val="20"/>
        </w:rPr>
        <w:t>6.</w:t>
      </w:r>
      <w:r w:rsidR="00102A86" w:rsidRPr="00621C25">
        <w:rPr>
          <w:b/>
          <w:sz w:val="20"/>
        </w:rPr>
        <w:t>1</w:t>
      </w:r>
      <w:r w:rsidRPr="00621C25">
        <w:rPr>
          <w:b/>
          <w:sz w:val="20"/>
        </w:rPr>
        <w:t>. Порядок расчетов</w:t>
      </w:r>
    </w:p>
    <w:p w14:paraId="70B28261" w14:textId="77777777" w:rsidR="00563159"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Pr="00621C25">
        <w:rPr>
          <w:rFonts w:ascii="Times New Roman" w:hAnsi="Times New Roman"/>
          <w:lang w:val="ru-RU"/>
        </w:rPr>
        <w:t>.</w:t>
      </w:r>
      <w:r w:rsidR="007010C0" w:rsidRPr="00621C25">
        <w:rPr>
          <w:rFonts w:ascii="Times New Roman" w:hAnsi="Times New Roman"/>
          <w:lang w:val="ru-RU"/>
        </w:rPr>
        <w:t>1</w:t>
      </w:r>
      <w:r w:rsidR="00563159" w:rsidRPr="00621C25">
        <w:rPr>
          <w:rFonts w:ascii="Times New Roman" w:hAnsi="Times New Roman"/>
          <w:lang w:val="ru-RU"/>
        </w:rPr>
        <w:t>. Расчеты по настоящему Договору, включая промежуточные и окончательные платежи, производятся Потребителем платежными поручениями.</w:t>
      </w:r>
    </w:p>
    <w:p w14:paraId="0B40BC53" w14:textId="77777777" w:rsidR="009739B4" w:rsidRPr="00621C25" w:rsidRDefault="009739B4"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lastRenderedPageBreak/>
        <w:t>Исполнение/прекращение обязательств по настоящему Договору (в т.ч. реализация расчетов) может производиться зачетом встречных однородных требований в порядке, установленном законодательством РФ.</w:t>
      </w:r>
    </w:p>
    <w:p w14:paraId="4D858402"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Pr="00621C25">
        <w:rPr>
          <w:rFonts w:ascii="Times New Roman" w:hAnsi="Times New Roman"/>
          <w:lang w:val="ru-RU"/>
        </w:rPr>
        <w:t>.</w:t>
      </w:r>
      <w:r w:rsidR="007010C0" w:rsidRPr="00621C25">
        <w:rPr>
          <w:rFonts w:ascii="Times New Roman" w:hAnsi="Times New Roman"/>
          <w:lang w:val="ru-RU"/>
        </w:rPr>
        <w:t>2</w:t>
      </w:r>
      <w:r w:rsidRPr="00621C25">
        <w:rPr>
          <w:rFonts w:ascii="Times New Roman" w:hAnsi="Times New Roman"/>
          <w:lang w:val="ru-RU"/>
        </w:rPr>
        <w:t>. Если дата расчетов приходится на выходные или праздничные дни, то расчетным является следующий за ними рабочий день.</w:t>
      </w:r>
    </w:p>
    <w:p w14:paraId="162621FD"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Pr="00621C25">
        <w:rPr>
          <w:rFonts w:ascii="Times New Roman" w:hAnsi="Times New Roman"/>
          <w:lang w:val="ru-RU"/>
        </w:rPr>
        <w:t>.</w:t>
      </w:r>
      <w:r w:rsidR="007010C0" w:rsidRPr="00621C25">
        <w:rPr>
          <w:rFonts w:ascii="Times New Roman" w:hAnsi="Times New Roman"/>
          <w:lang w:val="ru-RU"/>
        </w:rPr>
        <w:t>3</w:t>
      </w:r>
      <w:r w:rsidRPr="00621C25">
        <w:rPr>
          <w:rFonts w:ascii="Times New Roman" w:hAnsi="Times New Roman"/>
          <w:lang w:val="ru-RU"/>
        </w:rPr>
        <w:t>. Расчетным периодом по настоящему Договору принимается один календарный месяц.</w:t>
      </w:r>
    </w:p>
    <w:p w14:paraId="4FF2918B"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Pr="00621C25">
        <w:rPr>
          <w:rFonts w:ascii="Times New Roman" w:hAnsi="Times New Roman"/>
          <w:lang w:val="ru-RU"/>
        </w:rPr>
        <w:t>.</w:t>
      </w:r>
      <w:r w:rsidR="007010C0" w:rsidRPr="00621C25">
        <w:rPr>
          <w:rFonts w:ascii="Times New Roman" w:hAnsi="Times New Roman"/>
          <w:lang w:val="ru-RU"/>
        </w:rPr>
        <w:t>4</w:t>
      </w:r>
      <w:r w:rsidRPr="00621C25">
        <w:rPr>
          <w:rFonts w:ascii="Times New Roman" w:hAnsi="Times New Roman"/>
          <w:lang w:val="ru-RU"/>
        </w:rPr>
        <w:t>. Исполнением обязательств по оплате считается дата поступления денежных средств на расчетный счет Теплоснабжающей организации.</w:t>
      </w:r>
    </w:p>
    <w:p w14:paraId="27C668E6"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Pr="00621C25">
        <w:rPr>
          <w:rFonts w:ascii="Times New Roman" w:hAnsi="Times New Roman"/>
          <w:lang w:val="ru-RU"/>
        </w:rPr>
        <w:t>.</w:t>
      </w:r>
      <w:r w:rsidR="007010C0" w:rsidRPr="00621C25">
        <w:rPr>
          <w:rFonts w:ascii="Times New Roman" w:hAnsi="Times New Roman"/>
          <w:lang w:val="ru-RU"/>
        </w:rPr>
        <w:t>5</w:t>
      </w:r>
      <w:r w:rsidRPr="00621C25">
        <w:rPr>
          <w:rFonts w:ascii="Times New Roman" w:hAnsi="Times New Roman"/>
          <w:lang w:val="ru-RU"/>
        </w:rPr>
        <w:t xml:space="preserve">. Теплоснабжающая организация оформляет </w:t>
      </w:r>
      <w:r w:rsidR="00C03A79" w:rsidRPr="00621C25">
        <w:rPr>
          <w:rFonts w:ascii="Times New Roman" w:hAnsi="Times New Roman"/>
          <w:lang w:val="ru-RU"/>
        </w:rPr>
        <w:t>А</w:t>
      </w:r>
      <w:r w:rsidRPr="00621C25">
        <w:rPr>
          <w:rFonts w:ascii="Times New Roman" w:hAnsi="Times New Roman"/>
          <w:lang w:val="ru-RU"/>
        </w:rPr>
        <w:t>кт поданной–принятой тепловой энергии</w:t>
      </w:r>
      <w:r w:rsidR="00C03A79" w:rsidRPr="00621C25">
        <w:rPr>
          <w:rFonts w:ascii="Times New Roman" w:hAnsi="Times New Roman"/>
          <w:lang w:val="ru-RU"/>
        </w:rPr>
        <w:t xml:space="preserve"> </w:t>
      </w:r>
      <w:r w:rsidRPr="00621C25">
        <w:rPr>
          <w:rFonts w:ascii="Times New Roman" w:hAnsi="Times New Roman"/>
          <w:lang w:val="ru-RU"/>
        </w:rPr>
        <w:t xml:space="preserve">за фактически принятое количество </w:t>
      </w:r>
      <w:r w:rsidR="005B68B8" w:rsidRPr="00621C25">
        <w:rPr>
          <w:rFonts w:ascii="Times New Roman" w:hAnsi="Times New Roman"/>
          <w:lang w:val="ru-RU"/>
        </w:rPr>
        <w:t>тепловой энергии (мощности) и (или) теплоносителя</w:t>
      </w:r>
      <w:r w:rsidR="00F30385" w:rsidRPr="00621C25">
        <w:rPr>
          <w:rFonts w:ascii="Times New Roman" w:hAnsi="Times New Roman"/>
          <w:lang w:val="ru-RU"/>
        </w:rPr>
        <w:t>,</w:t>
      </w:r>
      <w:r w:rsidRPr="00621C25">
        <w:rPr>
          <w:rFonts w:ascii="Times New Roman" w:hAnsi="Times New Roman"/>
          <w:lang w:val="ru-RU"/>
        </w:rPr>
        <w:t xml:space="preserve"> счет–фактуру</w:t>
      </w:r>
      <w:r w:rsidR="00F30385" w:rsidRPr="00621C25">
        <w:rPr>
          <w:rFonts w:ascii="Times New Roman" w:hAnsi="Times New Roman"/>
          <w:lang w:val="ru-RU"/>
        </w:rPr>
        <w:t xml:space="preserve"> и отчет о потреблении </w:t>
      </w:r>
      <w:r w:rsidR="005B68B8" w:rsidRPr="00621C25">
        <w:rPr>
          <w:rFonts w:ascii="Times New Roman" w:hAnsi="Times New Roman"/>
          <w:lang w:val="ru-RU"/>
        </w:rPr>
        <w:t>тепловой энергии (мощности) и (или) теплоносителя</w:t>
      </w:r>
      <w:r w:rsidR="00DC791C" w:rsidRPr="00621C25">
        <w:rPr>
          <w:rFonts w:ascii="Times New Roman" w:hAnsi="Times New Roman"/>
          <w:lang w:val="ru-RU"/>
        </w:rPr>
        <w:t xml:space="preserve"> (при наличии </w:t>
      </w:r>
      <w:r w:rsidR="00DC791C" w:rsidRPr="00621C25">
        <w:rPr>
          <w:rFonts w:ascii="Times New Roman" w:eastAsia="Calibri" w:hAnsi="Times New Roman"/>
          <w:lang w:val="ru-RU"/>
        </w:rPr>
        <w:t xml:space="preserve">приборов учета, подключенных к </w:t>
      </w:r>
      <w:r w:rsidR="00DC791C" w:rsidRPr="00621C25">
        <w:rPr>
          <w:rFonts w:ascii="Times New Roman" w:hAnsi="Times New Roman"/>
          <w:lang w:val="ru-RU"/>
        </w:rPr>
        <w:t>автоматизированной информационно-измерительным системе учета тепловой энергии и теплоносителя)</w:t>
      </w:r>
      <w:r w:rsidR="00DC791C" w:rsidRPr="00621C25" w:rsidDel="005B68B8">
        <w:rPr>
          <w:rFonts w:ascii="Times New Roman" w:hAnsi="Times New Roman"/>
          <w:lang w:val="ru-RU"/>
        </w:rPr>
        <w:t xml:space="preserve"> </w:t>
      </w:r>
      <w:r w:rsidRPr="00621C25">
        <w:rPr>
          <w:rFonts w:ascii="Times New Roman" w:hAnsi="Times New Roman"/>
          <w:lang w:val="ru-RU"/>
        </w:rPr>
        <w:t>.</w:t>
      </w:r>
    </w:p>
    <w:p w14:paraId="01B30C83" w14:textId="10921540"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Потребитель обязан до </w:t>
      </w:r>
      <w:r w:rsidR="009C00D1" w:rsidRPr="00621C25">
        <w:rPr>
          <w:rFonts w:ascii="Times New Roman" w:hAnsi="Times New Roman"/>
          <w:lang w:val="ru-RU"/>
        </w:rPr>
        <w:t>15</w:t>
      </w:r>
      <w:r w:rsidRPr="00621C25">
        <w:rPr>
          <w:rFonts w:ascii="Times New Roman" w:hAnsi="Times New Roman"/>
          <w:lang w:val="ru-RU"/>
        </w:rPr>
        <w:t xml:space="preserve"> числа месяца, следующего за расчетным, получить в Теплоснабжающей организации счет–фактуру и </w:t>
      </w:r>
      <w:r w:rsidR="003A1BD2" w:rsidRPr="00621C25">
        <w:rPr>
          <w:rFonts w:ascii="Times New Roman" w:hAnsi="Times New Roman"/>
          <w:lang w:val="ru-RU"/>
        </w:rPr>
        <w:t>А</w:t>
      </w:r>
      <w:r w:rsidRPr="00621C25">
        <w:rPr>
          <w:rFonts w:ascii="Times New Roman" w:hAnsi="Times New Roman"/>
          <w:lang w:val="ru-RU"/>
        </w:rPr>
        <w:t>кт поданной–принятой тепловой энергии, который в течение 3 (трех) рабочих дней со дня получения необходимо надлежащим образом оформить, подписать уполномоченными лицами и возвратить в Теплоснабжающую организацию.</w:t>
      </w:r>
    </w:p>
    <w:p w14:paraId="4CF39F9B" w14:textId="77777777" w:rsidR="002A033D" w:rsidRPr="00621C25" w:rsidRDefault="00146B2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w:t>
      </w:r>
      <w:r w:rsidR="003A1BD2" w:rsidRPr="00621C25">
        <w:rPr>
          <w:rFonts w:ascii="Times New Roman" w:hAnsi="Times New Roman"/>
          <w:lang w:val="ru-RU"/>
        </w:rPr>
        <w:t>А</w:t>
      </w:r>
      <w:r w:rsidRPr="00621C25">
        <w:rPr>
          <w:rFonts w:ascii="Times New Roman" w:hAnsi="Times New Roman"/>
          <w:lang w:val="ru-RU"/>
        </w:rPr>
        <w:t>кт поданной-принятой тепловой энергии</w:t>
      </w:r>
      <w:r w:rsidR="003A1BD2" w:rsidRPr="00621C25">
        <w:rPr>
          <w:rFonts w:ascii="Times New Roman" w:hAnsi="Times New Roman"/>
          <w:lang w:val="ru-RU"/>
        </w:rPr>
        <w:t>, а также</w:t>
      </w:r>
      <w:r w:rsidRPr="00621C25">
        <w:rPr>
          <w:rFonts w:ascii="Times New Roman" w:hAnsi="Times New Roman"/>
          <w:lang w:val="ru-RU"/>
        </w:rPr>
        <w:t xml:space="preserve"> не представит мотивированных возражений на акт, считается, что </w:t>
      </w:r>
      <w:r w:rsidR="005B68B8" w:rsidRPr="00621C25">
        <w:rPr>
          <w:rFonts w:ascii="Times New Roman" w:hAnsi="Times New Roman"/>
          <w:lang w:val="ru-RU"/>
        </w:rPr>
        <w:t>тепловая энергия (мощность) и (или) теплоноситель</w:t>
      </w:r>
      <w:r w:rsidRPr="00621C25">
        <w:rPr>
          <w:rFonts w:ascii="Times New Roman" w:hAnsi="Times New Roman"/>
          <w:lang w:val="ru-RU"/>
        </w:rPr>
        <w:t xml:space="preserve"> приняты без возражений и акт подписан Потребителем.</w:t>
      </w:r>
    </w:p>
    <w:p w14:paraId="393EE8FC"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6.</w:t>
      </w:r>
      <w:r w:rsidR="00102A86" w:rsidRPr="00621C25">
        <w:rPr>
          <w:rFonts w:ascii="Times New Roman" w:hAnsi="Times New Roman"/>
          <w:lang w:val="ru-RU"/>
        </w:rPr>
        <w:t>1.</w:t>
      </w:r>
      <w:r w:rsidR="007010C0" w:rsidRPr="00621C25">
        <w:rPr>
          <w:rFonts w:ascii="Times New Roman" w:hAnsi="Times New Roman"/>
          <w:lang w:val="ru-RU"/>
        </w:rPr>
        <w:t>6</w:t>
      </w:r>
      <w:r w:rsidRPr="00621C25">
        <w:rPr>
          <w:rFonts w:ascii="Times New Roman" w:hAnsi="Times New Roman"/>
          <w:lang w:val="ru-RU"/>
        </w:rPr>
        <w:t>. Потребитель</w:t>
      </w:r>
      <w:r w:rsidR="00FB21D2" w:rsidRPr="00621C25">
        <w:rPr>
          <w:rFonts w:ascii="Times New Roman" w:hAnsi="Times New Roman"/>
          <w:lang w:val="ru-RU"/>
        </w:rPr>
        <w:t>,</w:t>
      </w:r>
      <w:r w:rsidRPr="00621C25">
        <w:rPr>
          <w:rFonts w:ascii="Times New Roman" w:hAnsi="Times New Roman"/>
          <w:lang w:val="ru-RU"/>
        </w:rPr>
        <w:t xml:space="preserve"> получивший </w:t>
      </w:r>
      <w:r w:rsidR="003A1BD2" w:rsidRPr="00621C25">
        <w:rPr>
          <w:rFonts w:ascii="Times New Roman" w:hAnsi="Times New Roman"/>
          <w:lang w:val="ru-RU"/>
        </w:rPr>
        <w:t>А</w:t>
      </w:r>
      <w:r w:rsidRPr="00621C25">
        <w:rPr>
          <w:rFonts w:ascii="Times New Roman" w:hAnsi="Times New Roman"/>
          <w:lang w:val="ru-RU"/>
        </w:rPr>
        <w:t>кт сверки</w:t>
      </w:r>
      <w:r w:rsidR="00FB21D2" w:rsidRPr="00621C25">
        <w:rPr>
          <w:rFonts w:ascii="Times New Roman" w:hAnsi="Times New Roman"/>
          <w:lang w:val="ru-RU"/>
        </w:rPr>
        <w:t>,</w:t>
      </w:r>
      <w:r w:rsidRPr="00621C25">
        <w:rPr>
          <w:rFonts w:ascii="Times New Roman" w:hAnsi="Times New Roman"/>
          <w:lang w:val="ru-RU"/>
        </w:rPr>
        <w:t xml:space="preserve"> обязан в течение 3 (трех) рабочих дней со дня получения </w:t>
      </w:r>
      <w:r w:rsidR="003A1BD2" w:rsidRPr="00621C25">
        <w:rPr>
          <w:rFonts w:ascii="Times New Roman" w:hAnsi="Times New Roman"/>
          <w:lang w:val="ru-RU"/>
        </w:rPr>
        <w:t>А</w:t>
      </w:r>
      <w:r w:rsidRPr="00621C25">
        <w:rPr>
          <w:rFonts w:ascii="Times New Roman" w:hAnsi="Times New Roman"/>
          <w:lang w:val="ru-RU"/>
        </w:rPr>
        <w:t>кта сверки, надлежащим образом оформить, подписать уполномоченными лицами и возвратить его в Теплоснабжающую организацию. Акт сверки составляется не реже 1 (одного) раза в квартал, а также в случае расторжения настоящего договора.</w:t>
      </w:r>
    </w:p>
    <w:p w14:paraId="3D7CD6B3" w14:textId="77777777" w:rsidR="00146B2D" w:rsidRPr="00621C25" w:rsidRDefault="00146B2D"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w:t>
      </w:r>
      <w:r w:rsidR="003A1BD2" w:rsidRPr="00621C25">
        <w:rPr>
          <w:rFonts w:ascii="Times New Roman" w:hAnsi="Times New Roman"/>
          <w:lang w:val="ru-RU"/>
        </w:rPr>
        <w:t>А</w:t>
      </w:r>
      <w:r w:rsidRPr="00621C25">
        <w:rPr>
          <w:rFonts w:ascii="Times New Roman" w:hAnsi="Times New Roman"/>
          <w:lang w:val="ru-RU"/>
        </w:rPr>
        <w:t xml:space="preserve">кт сверки и не представит мотивированных возражений, считается, что </w:t>
      </w:r>
      <w:r w:rsidR="003A1BD2" w:rsidRPr="00621C25">
        <w:rPr>
          <w:rFonts w:ascii="Times New Roman" w:hAnsi="Times New Roman"/>
          <w:lang w:val="ru-RU"/>
        </w:rPr>
        <w:t>А</w:t>
      </w:r>
      <w:r w:rsidRPr="00621C25">
        <w:rPr>
          <w:rFonts w:ascii="Times New Roman" w:hAnsi="Times New Roman"/>
          <w:lang w:val="ru-RU"/>
        </w:rPr>
        <w:t>кт сверки принят без возражений и подписан Потребителем.</w:t>
      </w:r>
    </w:p>
    <w:p w14:paraId="7832AC08" w14:textId="77777777" w:rsidR="00146B2D" w:rsidRPr="00621C25" w:rsidRDefault="00146B2D" w:rsidP="0087586A">
      <w:pPr>
        <w:spacing w:before="120" w:after="120"/>
        <w:ind w:firstLine="709"/>
        <w:jc w:val="both"/>
        <w:rPr>
          <w:b/>
          <w:sz w:val="20"/>
        </w:rPr>
      </w:pPr>
      <w:r w:rsidRPr="00621C25">
        <w:rPr>
          <w:b/>
          <w:sz w:val="20"/>
        </w:rPr>
        <w:t>6.</w:t>
      </w:r>
      <w:r w:rsidR="00102A86" w:rsidRPr="00621C25">
        <w:rPr>
          <w:b/>
          <w:sz w:val="20"/>
        </w:rPr>
        <w:t>2</w:t>
      </w:r>
      <w:r w:rsidRPr="00621C25">
        <w:rPr>
          <w:b/>
          <w:sz w:val="20"/>
        </w:rPr>
        <w:t>. Правила погашения задолженности</w:t>
      </w:r>
    </w:p>
    <w:p w14:paraId="4AFEA6DE" w14:textId="77777777" w:rsidR="002A033D" w:rsidRPr="00621C25" w:rsidRDefault="002A033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платежном поручении Потребитель указывает дату и номер договора, период, за который производится платеж или дату и номер счета-фактуры, в следующей последовательности:</w:t>
      </w:r>
    </w:p>
    <w:p w14:paraId="26546525" w14:textId="77777777" w:rsidR="002A033D" w:rsidRPr="00621C25" w:rsidRDefault="002A033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Оплата по счету-фактуре: «Оплата за ______(вид платежа*) по договору №____, по с/ф №___от ____(дата с/ф), в т.ч. НДС ___(сумма НДС)».</w:t>
      </w:r>
    </w:p>
    <w:p w14:paraId="0EB915C2" w14:textId="77777777" w:rsidR="002A033D" w:rsidRPr="00621C25" w:rsidRDefault="002A033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При оплате по нескольким счетам-фактурам, указываются все номера и даты документов.</w:t>
      </w:r>
    </w:p>
    <w:p w14:paraId="6D847ABB" w14:textId="77777777" w:rsidR="002A033D" w:rsidRPr="00621C25" w:rsidRDefault="002A033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Оплата текущих (</w:t>
      </w:r>
      <w:r w:rsidR="003A1BD2" w:rsidRPr="00621C25">
        <w:rPr>
          <w:rFonts w:ascii="Times New Roman" w:hAnsi="Times New Roman"/>
          <w:lang w:val="ru-RU"/>
        </w:rPr>
        <w:t>промежуточных</w:t>
      </w:r>
      <w:r w:rsidRPr="00621C25">
        <w:rPr>
          <w:rFonts w:ascii="Times New Roman" w:hAnsi="Times New Roman"/>
          <w:lang w:val="ru-RU"/>
        </w:rPr>
        <w:t>) платежей: «Оплата за ______(вид платежа*) по договору №____,  за _______ (период: месяц, год), в т.ч. НДС ___(сумма НДС)».</w:t>
      </w:r>
    </w:p>
    <w:p w14:paraId="0E654E2C" w14:textId="7BA1312A" w:rsidR="002A033D" w:rsidRPr="00621C25" w:rsidRDefault="002A033D" w:rsidP="002A033D">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Оплата по исполнительному производству: «Оплата по </w:t>
      </w:r>
      <w:r w:rsidR="009C00D1" w:rsidRPr="00621C25">
        <w:rPr>
          <w:rFonts w:ascii="Times New Roman" w:hAnsi="Times New Roman"/>
          <w:lang w:val="ru-RU"/>
        </w:rPr>
        <w:t>решению суда</w:t>
      </w:r>
      <w:r w:rsidRPr="00621C25">
        <w:rPr>
          <w:rFonts w:ascii="Times New Roman" w:hAnsi="Times New Roman"/>
          <w:lang w:val="ru-RU"/>
        </w:rPr>
        <w:t xml:space="preserve"> №___ по договору №___ по с/ф № от ____(дата с/ф) за ___ (период: месяц, год), в т.ч. НДС ___(сумма НДС)».</w:t>
      </w:r>
    </w:p>
    <w:p w14:paraId="1C0653A4" w14:textId="77777777" w:rsidR="00894C43" w:rsidRPr="00621C25" w:rsidRDefault="00563159" w:rsidP="00894C4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В случае если Потребитель</w:t>
      </w:r>
      <w:r w:rsidR="0087586A" w:rsidRPr="00621C25">
        <w:rPr>
          <w:rFonts w:ascii="Times New Roman" w:hAnsi="Times New Roman"/>
          <w:lang w:val="ru-RU"/>
        </w:rPr>
        <w:t xml:space="preserve"> </w:t>
      </w:r>
      <w:r w:rsidRPr="00621C25">
        <w:rPr>
          <w:rFonts w:ascii="Times New Roman" w:hAnsi="Times New Roman"/>
          <w:lang w:val="ru-RU"/>
        </w:rPr>
        <w:t xml:space="preserve">в платежных поручениях </w:t>
      </w:r>
      <w:r w:rsidR="00894C43" w:rsidRPr="00621C25">
        <w:rPr>
          <w:rFonts w:ascii="Times New Roman" w:hAnsi="Times New Roman"/>
          <w:lang w:val="ru-RU"/>
        </w:rPr>
        <w:t xml:space="preserve">или немедленно после оплаты (не позднее чем на следующий календарный день) </w:t>
      </w:r>
      <w:r w:rsidRPr="00621C25">
        <w:rPr>
          <w:rFonts w:ascii="Times New Roman" w:hAnsi="Times New Roman"/>
          <w:lang w:val="ru-RU"/>
        </w:rPr>
        <w:t xml:space="preserve">не указал назначение платежа, Теплоснабжающая организация вправе </w:t>
      </w:r>
      <w:r w:rsidR="00894C43" w:rsidRPr="00621C25">
        <w:rPr>
          <w:rFonts w:ascii="Times New Roman" w:hAnsi="Times New Roman"/>
          <w:lang w:val="ru-RU"/>
        </w:rPr>
        <w:t xml:space="preserve">отнести </w:t>
      </w:r>
      <w:r w:rsidRPr="00621C25">
        <w:rPr>
          <w:rFonts w:ascii="Times New Roman" w:hAnsi="Times New Roman"/>
          <w:lang w:val="ru-RU"/>
        </w:rPr>
        <w:t xml:space="preserve">платеж </w:t>
      </w:r>
      <w:r w:rsidR="00894C43" w:rsidRPr="00621C25">
        <w:rPr>
          <w:rFonts w:ascii="Times New Roman" w:hAnsi="Times New Roman"/>
          <w:lang w:val="ru-RU"/>
        </w:rPr>
        <w:t>в счет оплаты периода, срок исполнения обязательства по оплате которого наступил ранее</w:t>
      </w:r>
      <w:r w:rsidR="006F5617" w:rsidRPr="00621C25">
        <w:rPr>
          <w:rFonts w:ascii="Times New Roman" w:hAnsi="Times New Roman"/>
          <w:lang w:val="ru-RU"/>
        </w:rPr>
        <w:t xml:space="preserve"> в соответствии с порядком, определенным в Приложении №8 к Договору</w:t>
      </w:r>
      <w:r w:rsidRPr="00621C25">
        <w:rPr>
          <w:rFonts w:ascii="Times New Roman" w:hAnsi="Times New Roman"/>
          <w:lang w:val="ru-RU"/>
        </w:rPr>
        <w:t>.</w:t>
      </w:r>
    </w:p>
    <w:p w14:paraId="39C37519" w14:textId="77777777" w:rsidR="0087586A" w:rsidRPr="00621C25" w:rsidRDefault="0087586A" w:rsidP="0087586A">
      <w:pPr>
        <w:spacing w:before="120" w:after="120"/>
        <w:ind w:firstLine="709"/>
        <w:jc w:val="both"/>
        <w:rPr>
          <w:b/>
          <w:sz w:val="20"/>
        </w:rPr>
      </w:pPr>
      <w:r w:rsidRPr="00621C25">
        <w:rPr>
          <w:b/>
          <w:sz w:val="20"/>
        </w:rPr>
        <w:t>7 РАЗДЕЛ: ОТВЕТСТВЕННОСТЬ</w:t>
      </w:r>
    </w:p>
    <w:p w14:paraId="1A70149B" w14:textId="71C79F3E" w:rsidR="0087586A" w:rsidRPr="00621C25" w:rsidRDefault="0087586A" w:rsidP="0087586A">
      <w:pPr>
        <w:spacing w:before="120" w:after="120"/>
        <w:ind w:firstLine="709"/>
        <w:jc w:val="both"/>
        <w:rPr>
          <w:b/>
          <w:sz w:val="20"/>
        </w:rPr>
      </w:pPr>
      <w:r w:rsidRPr="00621C25">
        <w:rPr>
          <w:b/>
          <w:sz w:val="20"/>
        </w:rPr>
        <w:t xml:space="preserve">7.1. Ответственность </w:t>
      </w:r>
      <w:r w:rsidR="005D5C23" w:rsidRPr="00621C25">
        <w:rPr>
          <w:b/>
          <w:sz w:val="20"/>
        </w:rPr>
        <w:t>Сторон</w:t>
      </w:r>
    </w:p>
    <w:p w14:paraId="58D32D96" w14:textId="77777777" w:rsidR="0087586A" w:rsidRPr="00621C25" w:rsidRDefault="0087586A"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7.1.1. За нарушение обязательств по оплате </w:t>
      </w:r>
      <w:r w:rsidR="00BA3DE3"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Потребитель уплачивает Теплоснабжающей организации пени в </w:t>
      </w:r>
      <w:r w:rsidR="00797847" w:rsidRPr="00621C25">
        <w:rPr>
          <w:rFonts w:ascii="Times New Roman" w:hAnsi="Times New Roman"/>
          <w:lang w:val="ru-RU"/>
        </w:rPr>
        <w:t>размере</w:t>
      </w:r>
      <w:r w:rsidR="005E5D44" w:rsidRPr="00621C25">
        <w:rPr>
          <w:rFonts w:ascii="Times New Roman" w:hAnsi="Times New Roman"/>
          <w:lang w:val="ru-RU"/>
        </w:rPr>
        <w:t>,</w:t>
      </w:r>
      <w:r w:rsidR="00797847" w:rsidRPr="00621C25">
        <w:rPr>
          <w:rFonts w:ascii="Times New Roman" w:hAnsi="Times New Roman"/>
          <w:lang w:val="ru-RU"/>
        </w:rPr>
        <w:t xml:space="preserve"> установленном</w:t>
      </w:r>
      <w:r w:rsidRPr="00621C25">
        <w:rPr>
          <w:rFonts w:ascii="Times New Roman" w:hAnsi="Times New Roman"/>
          <w:lang w:val="ru-RU"/>
        </w:rPr>
        <w:t xml:space="preserve"> законодательств</w:t>
      </w:r>
      <w:r w:rsidR="00797847" w:rsidRPr="00621C25">
        <w:rPr>
          <w:rFonts w:ascii="Times New Roman" w:hAnsi="Times New Roman"/>
          <w:lang w:val="ru-RU"/>
        </w:rPr>
        <w:t>ом</w:t>
      </w:r>
      <w:r w:rsidRPr="00621C25">
        <w:rPr>
          <w:rFonts w:ascii="Times New Roman" w:hAnsi="Times New Roman"/>
          <w:lang w:val="ru-RU"/>
        </w:rPr>
        <w:t xml:space="preserve"> РФ. </w:t>
      </w:r>
    </w:p>
    <w:p w14:paraId="3888C4EF" w14:textId="77777777" w:rsidR="0087586A" w:rsidRPr="00621C25" w:rsidRDefault="0087586A"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За нарушение обязательств по оплате промежуточных платежей стоимости </w:t>
      </w:r>
      <w:r w:rsidR="00BA3DE3"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по оплате затрат, понесенных Теплоснабжающей организацией в связи с прекращением, ограничением и </w:t>
      </w:r>
      <w:r w:rsidR="00797847" w:rsidRPr="00621C25">
        <w:rPr>
          <w:rFonts w:ascii="Times New Roman" w:hAnsi="Times New Roman"/>
          <w:lang w:val="ru-RU"/>
        </w:rPr>
        <w:t>(</w:t>
      </w:r>
      <w:r w:rsidRPr="00621C25">
        <w:rPr>
          <w:rFonts w:ascii="Times New Roman" w:hAnsi="Times New Roman"/>
          <w:lang w:val="ru-RU"/>
        </w:rPr>
        <w:t>или</w:t>
      </w:r>
      <w:r w:rsidR="00797847" w:rsidRPr="00621C25">
        <w:rPr>
          <w:rFonts w:ascii="Times New Roman" w:hAnsi="Times New Roman"/>
          <w:lang w:val="ru-RU"/>
        </w:rPr>
        <w:t>)</w:t>
      </w:r>
      <w:r w:rsidRPr="00621C25">
        <w:rPr>
          <w:rFonts w:ascii="Times New Roman" w:hAnsi="Times New Roman"/>
          <w:lang w:val="ru-RU"/>
        </w:rPr>
        <w:t xml:space="preserve"> возобновлением подачи </w:t>
      </w:r>
      <w:r w:rsidR="00BA3DE3" w:rsidRPr="00621C25">
        <w:rPr>
          <w:rFonts w:ascii="Times New Roman" w:hAnsi="Times New Roman"/>
          <w:lang w:val="ru-RU"/>
        </w:rPr>
        <w:t>тепловой энергии (мощности) и (или) теплоносителя</w:t>
      </w:r>
      <w:r w:rsidRPr="00621C25">
        <w:rPr>
          <w:rFonts w:ascii="Times New Roman" w:hAnsi="Times New Roman"/>
          <w:lang w:val="ru-RU"/>
        </w:rPr>
        <w:t xml:space="preserve">, Потребитель уплачивает Теплоснабжающей организации пени в размере одной стотридцатой ставки рефинансирования Центрального банка РФ, </w:t>
      </w:r>
      <w:r w:rsidRPr="00621C25">
        <w:rPr>
          <w:rFonts w:ascii="Times New Roman" w:hAnsi="Times New Roman"/>
          <w:lang w:val="ru-RU"/>
        </w:rPr>
        <w:lastRenderedPageBreak/>
        <w:t>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1F7DECF" w14:textId="77777777" w:rsidR="0087586A" w:rsidRPr="00621C25" w:rsidRDefault="0087586A"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Уплата пени не освобождает Потребителя от исполнения обязанности</w:t>
      </w:r>
      <w:r w:rsidR="00797847" w:rsidRPr="00621C25">
        <w:rPr>
          <w:rFonts w:ascii="Times New Roman" w:hAnsi="Times New Roman"/>
          <w:lang w:val="ru-RU"/>
        </w:rPr>
        <w:t xml:space="preserve"> по оплате</w:t>
      </w:r>
      <w:r w:rsidRPr="00621C25">
        <w:rPr>
          <w:rFonts w:ascii="Times New Roman" w:hAnsi="Times New Roman"/>
          <w:lang w:val="ru-RU"/>
        </w:rPr>
        <w:t>, а также от возмещения Теплоснабжающей организации причиненных убытков.</w:t>
      </w:r>
    </w:p>
    <w:p w14:paraId="4D2BB12C" w14:textId="77777777" w:rsidR="0087586A" w:rsidRPr="00621C25" w:rsidRDefault="0087586A"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7.1.2. В случае умышленного вывода из строя прибора учета</w:t>
      </w:r>
      <w:r w:rsidR="003F78FB" w:rsidRPr="00621C25">
        <w:rPr>
          <w:rFonts w:ascii="Times New Roman" w:hAnsi="Times New Roman"/>
          <w:lang w:val="ru-RU"/>
        </w:rPr>
        <w:t>,</w:t>
      </w:r>
      <w:r w:rsidRPr="00621C25">
        <w:rPr>
          <w:rFonts w:ascii="Times New Roman" w:hAnsi="Times New Roman"/>
          <w:lang w:val="ru-RU"/>
        </w:rPr>
        <w:t xml:space="preserve"> иного воздействия на прибор учета с целью искажения его показаний</w:t>
      </w:r>
      <w:r w:rsidR="003F78FB" w:rsidRPr="00621C25">
        <w:rPr>
          <w:rFonts w:ascii="Times New Roman" w:hAnsi="Times New Roman"/>
          <w:lang w:val="ru-RU"/>
        </w:rPr>
        <w:t xml:space="preserve"> или превышения температуры обратной сетевой воды (</w:t>
      </w:r>
      <w:r w:rsidR="003F78FB" w:rsidRPr="00621C25">
        <w:rPr>
          <w:rFonts w:ascii="Times New Roman" w:hAnsi="Times New Roman"/>
          <w:lang w:val="en-US"/>
        </w:rPr>
        <w:t>t</w:t>
      </w:r>
      <w:r w:rsidR="003F78FB" w:rsidRPr="00621C25">
        <w:rPr>
          <w:rFonts w:ascii="Times New Roman" w:hAnsi="Times New Roman"/>
          <w:lang w:val="ru-RU"/>
        </w:rPr>
        <w:t>2)</w:t>
      </w:r>
      <w:r w:rsidRPr="00621C25">
        <w:rPr>
          <w:rFonts w:ascii="Times New Roman" w:hAnsi="Times New Roman"/>
          <w:lang w:val="ru-RU"/>
        </w:rPr>
        <w:t xml:space="preserve"> Потребитель возмещает Теплоснабжающей организации причиненные такими действиями убытки.</w:t>
      </w:r>
    </w:p>
    <w:p w14:paraId="2038B622" w14:textId="77777777" w:rsidR="0087586A" w:rsidRPr="00621C25" w:rsidRDefault="0087586A" w:rsidP="00635B20">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7.1.3. В случае воспрепятствования Потребителем проведению Теплоснабжающей организацией ремонтных работ на тепловых сетях, Потребитель возмещает Теплоснабжающей организации причиненные такими действиями (бездействием) убытки.</w:t>
      </w:r>
    </w:p>
    <w:p w14:paraId="0DC92C3A" w14:textId="5CF77860" w:rsidR="0087586A" w:rsidRDefault="005D5C23" w:rsidP="005D5C23">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7.1.4. </w:t>
      </w:r>
      <w:r w:rsidR="0087586A" w:rsidRPr="00621C25">
        <w:rPr>
          <w:rFonts w:ascii="Times New Roman" w:hAnsi="Times New Roman"/>
          <w:lang w:val="ru-RU"/>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 (природные стихийные явления (пожары, наводнения, землетрясения и т.п.), чрезвычайные обстоятельства политической и общественной жизни (военные действия, чрезвычайное положение, забастовки и т.п.), эпидемии, запретительные акты органов государственной власти). При этом срок исполнения Сторонами обязательств по настоящему Договору соразмерно отодвигается на время действия таких обстоятельств.</w:t>
      </w:r>
    </w:p>
    <w:p w14:paraId="1CD1E6ED" w14:textId="77777777" w:rsidR="0066472F" w:rsidRPr="00621C25" w:rsidRDefault="0066472F" w:rsidP="005D5C23">
      <w:pPr>
        <w:pStyle w:val="SLH2PlainSimplawyer"/>
        <w:numPr>
          <w:ilvl w:val="0"/>
          <w:numId w:val="0"/>
        </w:numPr>
        <w:ind w:left="885"/>
        <w:jc w:val="both"/>
        <w:rPr>
          <w:rFonts w:ascii="Times New Roman" w:hAnsi="Times New Roman"/>
          <w:lang w:val="ru-RU"/>
        </w:rPr>
      </w:pPr>
    </w:p>
    <w:p w14:paraId="79B27632" w14:textId="68713EA2" w:rsidR="0087586A" w:rsidRDefault="00881F74" w:rsidP="0087586A">
      <w:pPr>
        <w:spacing w:before="120" w:after="120"/>
        <w:ind w:firstLine="709"/>
        <w:jc w:val="both"/>
        <w:rPr>
          <w:b/>
          <w:sz w:val="20"/>
        </w:rPr>
      </w:pPr>
      <w:r w:rsidRPr="00621C25">
        <w:rPr>
          <w:b/>
          <w:sz w:val="20"/>
        </w:rPr>
        <w:t>8 РАЗДЕЛ: ИНЫЕ ПОЛОЖЕНИЯ</w:t>
      </w:r>
    </w:p>
    <w:p w14:paraId="5B7CC3FC" w14:textId="77777777" w:rsidR="0066472F" w:rsidRPr="00621C25" w:rsidRDefault="0066472F" w:rsidP="0087586A">
      <w:pPr>
        <w:spacing w:before="120" w:after="120"/>
        <w:ind w:firstLine="709"/>
        <w:jc w:val="both"/>
        <w:rPr>
          <w:b/>
          <w:sz w:val="20"/>
        </w:rPr>
      </w:pPr>
    </w:p>
    <w:p w14:paraId="4E6D6728" w14:textId="77777777" w:rsidR="00881F74" w:rsidRPr="00621C25" w:rsidRDefault="00881F74" w:rsidP="0087586A">
      <w:pPr>
        <w:spacing w:before="120" w:after="120"/>
        <w:ind w:firstLine="709"/>
        <w:jc w:val="both"/>
        <w:rPr>
          <w:b/>
          <w:sz w:val="20"/>
        </w:rPr>
      </w:pPr>
      <w:r w:rsidRPr="00621C25">
        <w:rPr>
          <w:b/>
          <w:sz w:val="20"/>
        </w:rPr>
        <w:t>8.1. Утрата прав на объект теплоснабжения</w:t>
      </w:r>
    </w:p>
    <w:p w14:paraId="561B4145" w14:textId="77777777" w:rsidR="009739B4" w:rsidRPr="00621C25" w:rsidRDefault="009739B4" w:rsidP="00635B20">
      <w:pPr>
        <w:pStyle w:val="SLH2PlainSimplawyer"/>
        <w:numPr>
          <w:ilvl w:val="0"/>
          <w:numId w:val="0"/>
        </w:numPr>
        <w:ind w:left="885"/>
        <w:jc w:val="both"/>
        <w:rPr>
          <w:rFonts w:ascii="Times New Roman" w:eastAsia="Calibri" w:hAnsi="Times New Roman"/>
          <w:lang w:val="ru-RU"/>
        </w:rPr>
      </w:pPr>
      <w:r w:rsidRPr="00621C25">
        <w:rPr>
          <w:rFonts w:ascii="Times New Roman" w:eastAsia="Calibri" w:hAnsi="Times New Roman"/>
          <w:lang w:val="ru-RU"/>
        </w:rPr>
        <w:t>Потребитель</w:t>
      </w:r>
      <w:r w:rsidR="004F678B" w:rsidRPr="00621C25">
        <w:rPr>
          <w:rFonts w:ascii="Times New Roman" w:eastAsia="Calibri" w:hAnsi="Times New Roman"/>
          <w:lang w:val="ru-RU"/>
        </w:rPr>
        <w:t>:</w:t>
      </w:r>
    </w:p>
    <w:p w14:paraId="6EA3E8CD" w14:textId="77777777" w:rsidR="009739B4" w:rsidRPr="00621C25" w:rsidRDefault="009739B4" w:rsidP="00635B20">
      <w:pPr>
        <w:pStyle w:val="SLH2PlainSimplawyer"/>
        <w:numPr>
          <w:ilvl w:val="0"/>
          <w:numId w:val="0"/>
        </w:numPr>
        <w:ind w:left="885"/>
        <w:jc w:val="both"/>
        <w:rPr>
          <w:rFonts w:ascii="Times New Roman" w:eastAsia="Calibri" w:hAnsi="Times New Roman"/>
          <w:lang w:val="ru-RU"/>
        </w:rPr>
      </w:pPr>
      <w:r w:rsidRPr="00621C25">
        <w:rPr>
          <w:rFonts w:ascii="Times New Roman" w:eastAsia="Calibri" w:hAnsi="Times New Roman"/>
          <w:lang w:val="ru-RU"/>
        </w:rPr>
        <w:t xml:space="preserve">Не менее чем за 30 календарных дней до наступления соответствующей даты обязан письменно уведомить Теплоснабжающую организацию: </w:t>
      </w:r>
    </w:p>
    <w:p w14:paraId="21270087" w14:textId="77777777" w:rsidR="009739B4" w:rsidRPr="00621C25" w:rsidRDefault="009739B4" w:rsidP="00635B20">
      <w:pPr>
        <w:pStyle w:val="SLH2PlainSimplawyer"/>
        <w:numPr>
          <w:ilvl w:val="0"/>
          <w:numId w:val="0"/>
        </w:numPr>
        <w:ind w:left="885"/>
        <w:jc w:val="both"/>
        <w:rPr>
          <w:rFonts w:ascii="Times New Roman" w:eastAsia="Calibri" w:hAnsi="Times New Roman"/>
          <w:lang w:val="ru-RU"/>
        </w:rPr>
      </w:pPr>
      <w:r w:rsidRPr="00621C25">
        <w:rPr>
          <w:rFonts w:ascii="Times New Roman" w:eastAsia="Calibri" w:hAnsi="Times New Roman"/>
          <w:lang w:val="ru-RU"/>
        </w:rPr>
        <w:t>а) об утрате прав (права собственности, аренды, безвозмездного пользования и т.п.) на объект, снабжение</w:t>
      </w:r>
      <w:r w:rsidR="003E60C6" w:rsidRPr="00621C25">
        <w:rPr>
          <w:rFonts w:ascii="Times New Roman" w:eastAsia="Calibri" w:hAnsi="Times New Roman"/>
          <w:lang w:val="ru-RU"/>
        </w:rPr>
        <w:t xml:space="preserve"> </w:t>
      </w:r>
      <w:r w:rsidR="00A44522" w:rsidRPr="00621C25">
        <w:rPr>
          <w:rFonts w:ascii="Times New Roman" w:hAnsi="Times New Roman"/>
          <w:lang w:val="ru-RU"/>
        </w:rPr>
        <w:t>тепловой энергии (мощности) и (или) теплоносителя</w:t>
      </w:r>
      <w:r w:rsidRPr="00621C25">
        <w:rPr>
          <w:rFonts w:ascii="Times New Roman" w:eastAsia="Calibri" w:hAnsi="Times New Roman"/>
          <w:lang w:val="ru-RU"/>
        </w:rPr>
        <w:t xml:space="preserve"> которого осуществляется в рамках настоящего Договора. При этом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теплопотребляющих установок, выбываемых из владения Потребителя; произвести Теплоснабжающей организации полную оплату за </w:t>
      </w:r>
      <w:r w:rsidR="003E60C6" w:rsidRPr="00621C25">
        <w:rPr>
          <w:rFonts w:ascii="Times New Roman" w:eastAsia="Calibri" w:hAnsi="Times New Roman"/>
          <w:lang w:val="ru-RU"/>
        </w:rPr>
        <w:t>потребленн</w:t>
      </w:r>
      <w:r w:rsidR="00A44522" w:rsidRPr="00621C25">
        <w:rPr>
          <w:rFonts w:ascii="Times New Roman" w:eastAsia="Calibri" w:hAnsi="Times New Roman"/>
          <w:lang w:val="ru-RU"/>
        </w:rPr>
        <w:t xml:space="preserve">ую </w:t>
      </w:r>
      <w:r w:rsidR="00A44522" w:rsidRPr="00621C25">
        <w:rPr>
          <w:rFonts w:ascii="Times New Roman" w:hAnsi="Times New Roman"/>
          <w:lang w:val="ru-RU"/>
        </w:rPr>
        <w:t>тепловую энергию (мощность) и (или) теплоноситель</w:t>
      </w:r>
      <w:r w:rsidRPr="00621C25">
        <w:rPr>
          <w:rFonts w:ascii="Times New Roman" w:eastAsia="Calibri" w:hAnsi="Times New Roman"/>
          <w:lang w:val="ru-RU"/>
        </w:rPr>
        <w:t>.</w:t>
      </w:r>
    </w:p>
    <w:p w14:paraId="704BFEDA" w14:textId="77777777" w:rsidR="00881F74" w:rsidRPr="00621C25" w:rsidRDefault="009739B4" w:rsidP="00635B20">
      <w:pPr>
        <w:pStyle w:val="SLH2PlainSimplawyer"/>
        <w:numPr>
          <w:ilvl w:val="0"/>
          <w:numId w:val="0"/>
        </w:numPr>
        <w:ind w:left="885"/>
        <w:jc w:val="both"/>
        <w:rPr>
          <w:rFonts w:ascii="Times New Roman" w:hAnsi="Times New Roman"/>
          <w:lang w:val="ru-RU"/>
        </w:rPr>
      </w:pPr>
      <w:r w:rsidRPr="00621C25">
        <w:rPr>
          <w:rFonts w:ascii="Times New Roman" w:eastAsia="Calibri" w:hAnsi="Times New Roman"/>
          <w:lang w:val="ru-RU"/>
        </w:rPr>
        <w:t xml:space="preserve">б) о продлении прав (аренды, безвозмездного пользования и т.п.) на объект, снабжение </w:t>
      </w:r>
      <w:r w:rsidR="00A44522" w:rsidRPr="00621C25">
        <w:rPr>
          <w:rFonts w:ascii="Times New Roman" w:hAnsi="Times New Roman"/>
          <w:lang w:val="ru-RU"/>
        </w:rPr>
        <w:t>тепловой энергии (мощности) и (или) теплоносителя</w:t>
      </w:r>
      <w:r w:rsidR="003E60C6" w:rsidRPr="00621C25">
        <w:rPr>
          <w:rFonts w:ascii="Times New Roman" w:eastAsia="Calibri" w:hAnsi="Times New Roman"/>
          <w:lang w:val="ru-RU"/>
        </w:rPr>
        <w:t xml:space="preserve"> </w:t>
      </w:r>
      <w:r w:rsidRPr="00621C25">
        <w:rPr>
          <w:rFonts w:ascii="Times New Roman" w:eastAsia="Calibri" w:hAnsi="Times New Roman"/>
          <w:lang w:val="ru-RU"/>
        </w:rPr>
        <w:t>которого осуществляется в рамках настоящего Договора. При этом Потребитель обязан представить в Теплоснабжающую организацию копию документа</w:t>
      </w:r>
      <w:r w:rsidRPr="00621C25">
        <w:rPr>
          <w:rFonts w:ascii="Times New Roman" w:hAnsi="Times New Roman"/>
          <w:lang w:val="ru-RU"/>
        </w:rPr>
        <w:t>, свидетельствующего о продлении права (договор аренды, безвозмездного пользования, соглашение о пролонгации и т.п.).</w:t>
      </w:r>
    </w:p>
    <w:p w14:paraId="2E7CD9CC" w14:textId="43DF6A43" w:rsidR="00062B59" w:rsidRPr="00621C25" w:rsidRDefault="00062B59" w:rsidP="00062B59">
      <w:pPr>
        <w:pStyle w:val="SLH2PlainSimplawyer"/>
        <w:numPr>
          <w:ilvl w:val="0"/>
          <w:numId w:val="0"/>
        </w:numPr>
        <w:ind w:left="885"/>
        <w:jc w:val="both"/>
        <w:rPr>
          <w:rFonts w:ascii="Times New Roman" w:hAnsi="Times New Roman"/>
          <w:lang w:val="ru-RU"/>
        </w:rPr>
      </w:pPr>
      <w:r w:rsidRPr="00621C25">
        <w:rPr>
          <w:rFonts w:ascii="Times New Roman" w:hAnsi="Times New Roman"/>
          <w:lang w:val="ru-RU"/>
        </w:rPr>
        <w:t xml:space="preserve">Не менее чем за 10 рабочих дней обязан уведомить Теплоснабжающую организацию о своей предстоящей реорганизации, а также обеспечить надлежащую передачу сетей и установок, выбываемых из владения Потребителя; произвести Теплоснабжающей организации полную оплату за </w:t>
      </w:r>
      <w:r w:rsidR="003E60C6" w:rsidRPr="00621C25">
        <w:rPr>
          <w:rFonts w:ascii="Times New Roman" w:hAnsi="Times New Roman"/>
          <w:lang w:val="ru-RU"/>
        </w:rPr>
        <w:t>потребленн</w:t>
      </w:r>
      <w:r w:rsidR="00A44522" w:rsidRPr="00621C25">
        <w:rPr>
          <w:rFonts w:ascii="Times New Roman" w:hAnsi="Times New Roman"/>
          <w:lang w:val="ru-RU"/>
        </w:rPr>
        <w:t>ую тепловую энергию (мощность) и (или) теплоноситель</w:t>
      </w:r>
      <w:r w:rsidRPr="00621C25">
        <w:rPr>
          <w:rFonts w:ascii="Times New Roman" w:hAnsi="Times New Roman"/>
          <w:lang w:val="ru-RU"/>
        </w:rPr>
        <w:t>.</w:t>
      </w:r>
    </w:p>
    <w:p w14:paraId="7C9C1866" w14:textId="22F4F32B" w:rsidR="00831EA3" w:rsidRDefault="00831EA3" w:rsidP="00831EA3">
      <w:pPr>
        <w:rPr>
          <w:sz w:val="20"/>
        </w:rPr>
      </w:pPr>
    </w:p>
    <w:p w14:paraId="2A219011" w14:textId="77777777" w:rsidR="00E80EB3" w:rsidRPr="00621C25" w:rsidRDefault="00E80EB3" w:rsidP="00831EA3">
      <w:pPr>
        <w:rPr>
          <w:sz w:val="20"/>
        </w:rPr>
      </w:pPr>
    </w:p>
    <w:p w14:paraId="1514F71F" w14:textId="77777777" w:rsidR="00BC2F57" w:rsidRPr="00621C25" w:rsidRDefault="00BC2F57" w:rsidP="00BE3A26">
      <w:pPr>
        <w:jc w:val="center"/>
        <w:rPr>
          <w:sz w:val="20"/>
        </w:rPr>
      </w:pPr>
    </w:p>
    <w:p w14:paraId="0B60F2B9" w14:textId="70D1E922" w:rsidR="00BE3A26" w:rsidRDefault="00BE3A26" w:rsidP="00BE3A26">
      <w:pPr>
        <w:jc w:val="center"/>
        <w:rPr>
          <w:b/>
          <w:sz w:val="20"/>
        </w:rPr>
      </w:pPr>
      <w:r w:rsidRPr="0066472F">
        <w:rPr>
          <w:b/>
          <w:sz w:val="20"/>
        </w:rPr>
        <w:t>ПОДПИСИ СТОРОН</w:t>
      </w:r>
      <w:r w:rsidR="00343A43" w:rsidRPr="0066472F">
        <w:rPr>
          <w:b/>
          <w:sz w:val="20"/>
        </w:rPr>
        <w:t>:</w:t>
      </w:r>
    </w:p>
    <w:p w14:paraId="3FE9BD54" w14:textId="77777777" w:rsidR="00E80EB3" w:rsidRPr="0066472F" w:rsidRDefault="00E80EB3" w:rsidP="00BE3A26">
      <w:pPr>
        <w:jc w:val="center"/>
        <w:rPr>
          <w:b/>
          <w:sz w:val="20"/>
        </w:rPr>
      </w:pPr>
    </w:p>
    <w:p w14:paraId="214C6BD1" w14:textId="77777777" w:rsidR="00831EA3" w:rsidRPr="00621C25" w:rsidRDefault="00831EA3" w:rsidP="00831EA3">
      <w:pPr>
        <w:rPr>
          <w:sz w:val="20"/>
        </w:rPr>
      </w:pPr>
    </w:p>
    <w:p w14:paraId="67E57471" w14:textId="2D02A72F" w:rsidR="00BE3A26" w:rsidRDefault="009C4F0B" w:rsidP="0066472F">
      <w:pPr>
        <w:pStyle w:val="1"/>
        <w:numPr>
          <w:ilvl w:val="0"/>
          <w:numId w:val="0"/>
        </w:numPr>
        <w:ind w:left="851" w:hanging="851"/>
        <w:jc w:val="both"/>
        <w:rPr>
          <w:rFonts w:ascii="Times New Roman" w:hAnsi="Times New Roman"/>
          <w:lang w:val="ru-RU"/>
        </w:rPr>
      </w:pPr>
      <w:r w:rsidRPr="00621C25">
        <w:rPr>
          <w:rFonts w:ascii="Times New Roman" w:hAnsi="Times New Roman"/>
          <w:b w:val="0"/>
          <w:lang w:val="ru-RU"/>
        </w:rPr>
        <w:t xml:space="preserve">                  </w:t>
      </w:r>
      <w:r w:rsidR="00BE3A26" w:rsidRPr="0066472F">
        <w:rPr>
          <w:rFonts w:ascii="Times New Roman" w:hAnsi="Times New Roman"/>
          <w:lang w:val="ru-RU"/>
        </w:rPr>
        <w:t>ТЕПЛОСНАБЖАЮЩАЯ ОРГАНИЗАЦИЯ</w:t>
      </w:r>
      <w:r w:rsidR="00BE3A26" w:rsidRPr="0066472F">
        <w:rPr>
          <w:rFonts w:ascii="Times New Roman" w:hAnsi="Times New Roman"/>
          <w:lang w:val="ru-RU"/>
        </w:rPr>
        <w:tab/>
      </w:r>
      <w:r w:rsidR="00BE3A26" w:rsidRPr="00621C25">
        <w:rPr>
          <w:rFonts w:ascii="Times New Roman" w:hAnsi="Times New Roman"/>
          <w:b w:val="0"/>
          <w:lang w:val="ru-RU"/>
        </w:rPr>
        <w:tab/>
      </w:r>
      <w:r w:rsidR="00BE3A26" w:rsidRPr="00621C25">
        <w:rPr>
          <w:rFonts w:ascii="Times New Roman" w:hAnsi="Times New Roman"/>
          <w:b w:val="0"/>
          <w:lang w:val="ru-RU"/>
        </w:rPr>
        <w:tab/>
      </w:r>
      <w:r w:rsidRPr="0066472F">
        <w:rPr>
          <w:rFonts w:ascii="Times New Roman" w:hAnsi="Times New Roman"/>
          <w:lang w:val="ru-RU"/>
        </w:rPr>
        <w:t xml:space="preserve">                       </w:t>
      </w:r>
      <w:r w:rsidR="00503DC1">
        <w:rPr>
          <w:rFonts w:ascii="Times New Roman" w:hAnsi="Times New Roman"/>
          <w:lang w:val="ru-RU"/>
        </w:rPr>
        <w:t xml:space="preserve">        </w:t>
      </w:r>
      <w:r w:rsidRPr="0066472F">
        <w:rPr>
          <w:rFonts w:ascii="Times New Roman" w:hAnsi="Times New Roman"/>
          <w:lang w:val="ru-RU"/>
        </w:rPr>
        <w:t xml:space="preserve">   </w:t>
      </w:r>
      <w:r w:rsidR="00BE3A26" w:rsidRPr="0066472F">
        <w:rPr>
          <w:rFonts w:ascii="Times New Roman" w:hAnsi="Times New Roman"/>
          <w:lang w:val="ru-RU"/>
        </w:rPr>
        <w:t>ПОТРЕБИТЕЛЬ</w:t>
      </w:r>
    </w:p>
    <w:p w14:paraId="70B4F657" w14:textId="3E773693" w:rsidR="0066472F" w:rsidRDefault="0066472F" w:rsidP="0066472F">
      <w:pPr>
        <w:pStyle w:val="a0"/>
        <w:rPr>
          <w:lang w:eastAsia="en-US"/>
        </w:rPr>
      </w:pPr>
    </w:p>
    <w:p w14:paraId="7E757F3D" w14:textId="77777777" w:rsidR="00E80EB3" w:rsidRPr="0066472F" w:rsidRDefault="00E80EB3" w:rsidP="0066472F">
      <w:pPr>
        <w:pStyle w:val="a0"/>
        <w:rPr>
          <w:lang w:eastAsia="en-US"/>
        </w:rPr>
      </w:pPr>
    </w:p>
    <w:p w14:paraId="64F5B3BF" w14:textId="77777777" w:rsidR="0066472F" w:rsidRPr="0066472F" w:rsidRDefault="0066472F" w:rsidP="0066472F">
      <w:pPr>
        <w:pStyle w:val="a0"/>
        <w:rPr>
          <w:lang w:eastAsia="en-US"/>
        </w:rPr>
      </w:pPr>
    </w:p>
    <w:p w14:paraId="6914BAA0" w14:textId="6CFABC36" w:rsidR="00447587" w:rsidRPr="000451CD" w:rsidRDefault="009C4F0B" w:rsidP="00A44522">
      <w:pPr>
        <w:jc w:val="both"/>
        <w:rPr>
          <w:sz w:val="20"/>
        </w:rPr>
      </w:pPr>
      <w:r w:rsidRPr="00621C25">
        <w:rPr>
          <w:sz w:val="20"/>
        </w:rPr>
        <w:t xml:space="preserve">                     </w:t>
      </w:r>
      <w:r w:rsidR="00BE3A26" w:rsidRPr="00621C25">
        <w:rPr>
          <w:sz w:val="20"/>
        </w:rPr>
        <w:t>___________________</w:t>
      </w:r>
      <w:r w:rsidR="0066472F">
        <w:rPr>
          <w:sz w:val="20"/>
        </w:rPr>
        <w:t>_______</w:t>
      </w:r>
      <w:r w:rsidR="00343A43" w:rsidRPr="00621C25">
        <w:rPr>
          <w:sz w:val="20"/>
        </w:rPr>
        <w:t xml:space="preserve"> </w:t>
      </w:r>
      <w:r w:rsidR="00BE3A26" w:rsidRPr="00621C25">
        <w:rPr>
          <w:sz w:val="20"/>
        </w:rPr>
        <w:t>/</w:t>
      </w:r>
      <w:r w:rsidR="002D0084">
        <w:rPr>
          <w:b/>
          <w:sz w:val="20"/>
        </w:rPr>
        <w:t>И.А. Спирькин</w:t>
      </w:r>
      <w:r w:rsidR="00BE3A26" w:rsidRPr="00621C25">
        <w:rPr>
          <w:sz w:val="20"/>
        </w:rPr>
        <w:t>/</w:t>
      </w:r>
      <w:r w:rsidR="00BE3A26" w:rsidRPr="00621C25">
        <w:rPr>
          <w:sz w:val="20"/>
        </w:rPr>
        <w:tab/>
      </w:r>
      <w:r w:rsidR="00BE3A26" w:rsidRPr="00621C25">
        <w:rPr>
          <w:sz w:val="20"/>
        </w:rPr>
        <w:tab/>
      </w:r>
      <w:r w:rsidRPr="00621C25">
        <w:rPr>
          <w:sz w:val="20"/>
        </w:rPr>
        <w:t xml:space="preserve">     </w:t>
      </w:r>
      <w:r w:rsidR="00503DC1">
        <w:rPr>
          <w:sz w:val="20"/>
        </w:rPr>
        <w:t xml:space="preserve">                </w:t>
      </w:r>
      <w:r w:rsidR="0066472F">
        <w:rPr>
          <w:sz w:val="20"/>
        </w:rPr>
        <w:t xml:space="preserve">  </w:t>
      </w:r>
      <w:r w:rsidR="00BE3A26" w:rsidRPr="00621C25">
        <w:rPr>
          <w:sz w:val="20"/>
        </w:rPr>
        <w:t>____</w:t>
      </w:r>
      <w:r w:rsidR="0066472F">
        <w:rPr>
          <w:sz w:val="20"/>
        </w:rPr>
        <w:t>_______________/</w:t>
      </w:r>
      <w:r w:rsidR="00DA3D0A">
        <w:rPr>
          <w:b/>
          <w:bCs/>
          <w:sz w:val="20"/>
        </w:rPr>
        <w:t>_____________</w:t>
      </w:r>
      <w:bookmarkStart w:id="2" w:name="_GoBack"/>
      <w:bookmarkEnd w:id="2"/>
      <w:r w:rsidR="00E80EB3" w:rsidRPr="007343F5">
        <w:rPr>
          <w:sz w:val="20"/>
        </w:rPr>
        <w:t>/</w:t>
      </w:r>
      <w:r w:rsidR="00BE3A26" w:rsidRPr="00621C25">
        <w:rPr>
          <w:sz w:val="20"/>
        </w:rPr>
        <w:t xml:space="preserve">    </w:t>
      </w:r>
      <w:r w:rsidRPr="00621C25">
        <w:rPr>
          <w:sz w:val="20"/>
        </w:rPr>
        <w:t xml:space="preserve">                   </w:t>
      </w:r>
      <w:r w:rsidR="00BE3A26" w:rsidRPr="00621C25">
        <w:rPr>
          <w:sz w:val="20"/>
        </w:rPr>
        <w:t xml:space="preserve">  </w:t>
      </w:r>
      <w:r w:rsidR="0066472F">
        <w:rPr>
          <w:sz w:val="20"/>
        </w:rPr>
        <w:t xml:space="preserve">                    </w:t>
      </w:r>
      <w:r w:rsidR="00BE3A26" w:rsidRPr="00621C25">
        <w:rPr>
          <w:sz w:val="20"/>
        </w:rPr>
        <w:tab/>
      </w:r>
      <w:r w:rsidR="00BE3A26" w:rsidRPr="00621C25">
        <w:rPr>
          <w:sz w:val="20"/>
        </w:rPr>
        <w:tab/>
      </w:r>
      <w:r w:rsidR="00BE3A26" w:rsidRPr="00621C25">
        <w:rPr>
          <w:sz w:val="20"/>
        </w:rPr>
        <w:tab/>
      </w:r>
      <w:r w:rsidR="0066472F">
        <w:rPr>
          <w:sz w:val="20"/>
        </w:rPr>
        <w:t>М.П.</w:t>
      </w:r>
      <w:r w:rsidR="00BE3A26" w:rsidRPr="00621C25">
        <w:rPr>
          <w:sz w:val="20"/>
        </w:rPr>
        <w:tab/>
      </w:r>
      <w:r w:rsidR="00BE3A26" w:rsidRPr="00621C25">
        <w:rPr>
          <w:sz w:val="20"/>
        </w:rPr>
        <w:tab/>
      </w:r>
      <w:r w:rsidR="00BE3A26" w:rsidRPr="00621C25">
        <w:rPr>
          <w:sz w:val="20"/>
        </w:rPr>
        <w:tab/>
      </w:r>
      <w:r w:rsidR="00BE3A26" w:rsidRPr="00621C25">
        <w:rPr>
          <w:sz w:val="20"/>
        </w:rPr>
        <w:tab/>
      </w:r>
      <w:r w:rsidRPr="00621C25">
        <w:rPr>
          <w:sz w:val="20"/>
        </w:rPr>
        <w:t xml:space="preserve">                                       </w:t>
      </w:r>
      <w:r w:rsidR="0066472F">
        <w:rPr>
          <w:sz w:val="20"/>
        </w:rPr>
        <w:t xml:space="preserve">                </w:t>
      </w:r>
      <w:r w:rsidRPr="00621C25">
        <w:rPr>
          <w:sz w:val="20"/>
        </w:rPr>
        <w:t xml:space="preserve">  </w:t>
      </w:r>
      <w:r w:rsidR="00BE3A26" w:rsidRPr="00621C25">
        <w:rPr>
          <w:sz w:val="20"/>
        </w:rPr>
        <w:t>М.П.</w:t>
      </w:r>
    </w:p>
    <w:sectPr w:rsidR="00447587" w:rsidRPr="000451CD" w:rsidSect="00DF09AE">
      <w:footerReference w:type="even" r:id="rId13"/>
      <w:footerReference w:type="default" r:id="rId14"/>
      <w:pgSz w:w="11906" w:h="16838"/>
      <w:pgMar w:top="289" w:right="340" w:bottom="295"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0F739" w14:textId="77777777" w:rsidR="00253079" w:rsidRDefault="00253079" w:rsidP="00D4118B">
      <w:r>
        <w:separator/>
      </w:r>
    </w:p>
  </w:endnote>
  <w:endnote w:type="continuationSeparator" w:id="0">
    <w:p w14:paraId="4A7A5A14" w14:textId="77777777" w:rsidR="00253079" w:rsidRDefault="00253079" w:rsidP="00D4118B">
      <w:r>
        <w:continuationSeparator/>
      </w:r>
    </w:p>
  </w:endnote>
  <w:endnote w:type="continuationNotice" w:id="1">
    <w:p w14:paraId="407126A0" w14:textId="77777777" w:rsidR="00253079" w:rsidRDefault="00253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2C32" w14:textId="77777777" w:rsidR="00253079" w:rsidRDefault="00253079" w:rsidP="0005718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5D0707A" w14:textId="77777777" w:rsidR="00253079" w:rsidRDefault="00253079" w:rsidP="0005718A">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88183"/>
      <w:docPartObj>
        <w:docPartGallery w:val="Page Numbers (Bottom of Page)"/>
        <w:docPartUnique/>
      </w:docPartObj>
    </w:sdtPr>
    <w:sdtEndPr/>
    <w:sdtContent>
      <w:p w14:paraId="46AF6D1C" w14:textId="7737C7D8" w:rsidR="00253079" w:rsidRPr="002E2274" w:rsidRDefault="00253079" w:rsidP="002E2274">
        <w:pPr>
          <w:pStyle w:val="a9"/>
          <w:jc w:val="right"/>
          <w:rPr>
            <w:sz w:val="18"/>
            <w:szCs w:val="18"/>
          </w:rPr>
        </w:pPr>
        <w:r>
          <w:fldChar w:fldCharType="begin"/>
        </w:r>
        <w:r>
          <w:instrText>PAGE   \* MERGEFORMAT</w:instrText>
        </w:r>
        <w:r>
          <w:fldChar w:fldCharType="separate"/>
        </w:r>
        <w:r w:rsidR="00DA3D0A">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536A" w14:textId="77777777" w:rsidR="00253079" w:rsidRDefault="00253079" w:rsidP="00D4118B">
      <w:r>
        <w:separator/>
      </w:r>
    </w:p>
  </w:footnote>
  <w:footnote w:type="continuationSeparator" w:id="0">
    <w:p w14:paraId="3C77B8D0" w14:textId="77777777" w:rsidR="00253079" w:rsidRDefault="00253079" w:rsidP="00D4118B">
      <w:r>
        <w:continuationSeparator/>
      </w:r>
    </w:p>
  </w:footnote>
  <w:footnote w:type="continuationNotice" w:id="1">
    <w:p w14:paraId="27B829B4" w14:textId="77777777" w:rsidR="00253079" w:rsidRDefault="00253079"/>
  </w:footnote>
  <w:footnote w:id="2">
    <w:p w14:paraId="7E63C660" w14:textId="77777777" w:rsidR="00253079" w:rsidRDefault="00253079" w:rsidP="00A32E05">
      <w:pPr>
        <w:pStyle w:val="af5"/>
        <w:rPr>
          <w:sz w:val="16"/>
          <w:szCs w:val="16"/>
        </w:rPr>
      </w:pPr>
      <w:r>
        <w:rPr>
          <w:rStyle w:val="af7"/>
        </w:rPr>
        <w:footnoteRef/>
      </w:r>
      <w:r>
        <w:t xml:space="preserve"> </w:t>
      </w:r>
      <w:r>
        <w:rPr>
          <w:sz w:val="16"/>
          <w:szCs w:val="16"/>
        </w:rPr>
        <w:t>Рекомендуемый способ направления отчета о теплопотреблении в электронном виде, в любом из предлагаемых форматов: txt, csv, xlsx.</w:t>
      </w:r>
    </w:p>
  </w:footnote>
  <w:footnote w:id="3">
    <w:p w14:paraId="0A316C1A" w14:textId="77777777" w:rsidR="00253079" w:rsidRDefault="00253079" w:rsidP="00B471E6">
      <w:pPr>
        <w:pStyle w:val="af5"/>
        <w:jc w:val="both"/>
      </w:pPr>
      <w:r>
        <w:rPr>
          <w:rStyle w:val="af7"/>
        </w:rPr>
        <w:footnoteRef/>
      </w:r>
      <w:r>
        <w:t xml:space="preserve"> </w:t>
      </w:r>
      <w:r>
        <w:rPr>
          <w:sz w:val="16"/>
          <w:szCs w:val="16"/>
        </w:rPr>
        <w:t>Условие включается в текст договора при согласии Потребителя в случае снабжения приборов коммерческого учета тепловой энергии, теплоносителя Потребителя интерфейсами, позволяющими организовать дистанционный сбор данных в автоматическом (автоматизированном) режиме.</w:t>
      </w:r>
    </w:p>
  </w:footnote>
  <w:footnote w:id="4">
    <w:p w14:paraId="79EF20C8" w14:textId="77777777" w:rsidR="00253079" w:rsidRPr="00D25B40" w:rsidRDefault="00253079" w:rsidP="00F171E7">
      <w:pPr>
        <w:pStyle w:val="a9"/>
        <w:rPr>
          <w:sz w:val="18"/>
          <w:szCs w:val="18"/>
        </w:rPr>
      </w:pPr>
      <w:r>
        <w:rPr>
          <w:rStyle w:val="af7"/>
        </w:rPr>
        <w:footnoteRef/>
      </w:r>
      <w:r>
        <w:t xml:space="preserve"> </w:t>
      </w:r>
      <w:r w:rsidRPr="002C5F4A">
        <w:rPr>
          <w:sz w:val="18"/>
          <w:szCs w:val="18"/>
        </w:rPr>
        <w:t>Если потребитель настаивает, то условие формулируется в соответс</w:t>
      </w:r>
      <w:r>
        <w:rPr>
          <w:sz w:val="18"/>
          <w:szCs w:val="18"/>
        </w:rPr>
        <w:t>т</w:t>
      </w:r>
      <w:r w:rsidRPr="002C5F4A">
        <w:rPr>
          <w:sz w:val="18"/>
          <w:szCs w:val="18"/>
        </w:rPr>
        <w:t>вии с ПП РФ 1034, т.е. берется нагрузка за весь расчетный период без учета показаний ПУ.</w:t>
      </w:r>
    </w:p>
    <w:p w14:paraId="65C9866D" w14:textId="77777777" w:rsidR="00253079" w:rsidRDefault="00253079">
      <w:pPr>
        <w:pStyle w:val="af5"/>
      </w:pPr>
    </w:p>
  </w:footnote>
  <w:footnote w:id="5">
    <w:p w14:paraId="4A914B83" w14:textId="77777777" w:rsidR="00253079" w:rsidRPr="007326F7" w:rsidRDefault="00253079" w:rsidP="00FB3633">
      <w:pPr>
        <w:pStyle w:val="af5"/>
      </w:pPr>
      <w:r w:rsidRPr="007326F7">
        <w:rPr>
          <w:rStyle w:val="af7"/>
        </w:rPr>
        <w:footnoteRef/>
      </w:r>
      <w:r w:rsidRPr="007326F7">
        <w:t xml:space="preserve"> </w:t>
      </w:r>
      <w:r w:rsidRPr="007326F7">
        <w:rPr>
          <w:sz w:val="16"/>
          <w:szCs w:val="16"/>
        </w:rPr>
        <w:t>Если потребитель настаивает, то условие формулируется в соответствии с ПП РФ 1034, т.е. берется нагрузка за весь расчетный период без учета показаний ПУ.</w:t>
      </w:r>
    </w:p>
  </w:footnote>
  <w:footnote w:id="6">
    <w:p w14:paraId="5B2774EE" w14:textId="77777777" w:rsidR="00253079" w:rsidRPr="00A95A05" w:rsidRDefault="00253079" w:rsidP="00636FC0">
      <w:pPr>
        <w:spacing w:after="120"/>
        <w:jc w:val="both"/>
        <w:rPr>
          <w:sz w:val="18"/>
          <w:szCs w:val="18"/>
        </w:rPr>
      </w:pPr>
      <w:r>
        <w:rPr>
          <w:rStyle w:val="af7"/>
          <w:rFonts w:eastAsia="Tahoma"/>
        </w:rPr>
        <w:footnoteRef/>
      </w:r>
      <w:r>
        <w:t xml:space="preserve"> </w:t>
      </w:r>
      <w:r w:rsidRPr="000263AE">
        <w:rPr>
          <w:sz w:val="18"/>
          <w:szCs w:val="18"/>
        </w:rPr>
        <w:t>Формулы расчета включаются при наличии согласия потребителя. Данный пункт составлен на основании Приказа Минстроя России от 17.10.2014 N 640/</w:t>
      </w:r>
      <w:r w:rsidRPr="00A95A05">
        <w:rPr>
          <w:sz w:val="18"/>
          <w:szCs w:val="18"/>
        </w:rPr>
        <w:t xml:space="preserve">пр </w:t>
      </w:r>
      <w:r>
        <w:rPr>
          <w:sz w:val="18"/>
          <w:szCs w:val="18"/>
        </w:rPr>
        <w:t>«</w:t>
      </w:r>
      <w:r w:rsidRPr="00A95A05">
        <w:rPr>
          <w:sz w:val="18"/>
          <w:szCs w:val="18"/>
        </w:rPr>
        <w:t>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r>
        <w:rPr>
          <w:sz w:val="18"/>
          <w:szCs w:val="18"/>
        </w:rPr>
        <w:t>»</w:t>
      </w:r>
      <w:r w:rsidRPr="00A95A05">
        <w:rPr>
          <w:sz w:val="18"/>
          <w:szCs w:val="18"/>
        </w:rPr>
        <w:t xml:space="preserve"> и </w:t>
      </w:r>
      <w:r>
        <w:rPr>
          <w:sz w:val="18"/>
          <w:szCs w:val="18"/>
        </w:rPr>
        <w:t>«</w:t>
      </w:r>
      <w:r w:rsidRPr="00A95A05">
        <w:rPr>
          <w:sz w:val="18"/>
          <w:szCs w:val="18"/>
        </w:rPr>
        <w:t>Типовая инструкция по технической эксплуатации систем транспорта и распределения тепловой энергии (тепловых сетей). РД 153-34.0-20.507-98</w:t>
      </w:r>
      <w:r>
        <w:rPr>
          <w:sz w:val="18"/>
          <w:szCs w:val="18"/>
        </w:rPr>
        <w:t>»</w:t>
      </w:r>
      <w:r w:rsidRPr="00A95A05">
        <w:rPr>
          <w:sz w:val="18"/>
          <w:szCs w:val="18"/>
        </w:rPr>
        <w:t>).</w:t>
      </w:r>
    </w:p>
  </w:footnote>
  <w:footnote w:id="7">
    <w:p w14:paraId="13BDBC89" w14:textId="77777777" w:rsidR="00253079" w:rsidRPr="00A95A05" w:rsidRDefault="00253079" w:rsidP="00636FC0">
      <w:pPr>
        <w:spacing w:after="120"/>
        <w:jc w:val="both"/>
      </w:pPr>
      <w:r>
        <w:rPr>
          <w:rStyle w:val="af7"/>
          <w:rFonts w:eastAsia="Tahoma"/>
        </w:rPr>
        <w:footnoteRef/>
      </w:r>
      <w:r w:rsidRPr="000263AE">
        <w:rPr>
          <w:sz w:val="18"/>
          <w:szCs w:val="18"/>
        </w:rPr>
        <w:t xml:space="preserve"> </w:t>
      </w:r>
      <w:r>
        <w:rPr>
          <w:sz w:val="18"/>
          <w:szCs w:val="18"/>
        </w:rPr>
        <w:t>П</w:t>
      </w:r>
      <w:r w:rsidRPr="000263AE">
        <w:rPr>
          <w:sz w:val="18"/>
          <w:szCs w:val="18"/>
        </w:rPr>
        <w:t>ункт составлен на основании Приказа Минстроя России от 17.10.2014 N 640/</w:t>
      </w:r>
      <w:r w:rsidRPr="00A95A05">
        <w:rPr>
          <w:sz w:val="18"/>
          <w:szCs w:val="18"/>
        </w:rPr>
        <w:t xml:space="preserve">пр </w:t>
      </w:r>
      <w:r>
        <w:rPr>
          <w:sz w:val="18"/>
          <w:szCs w:val="18"/>
        </w:rPr>
        <w:t>«</w:t>
      </w:r>
      <w:r w:rsidRPr="00A95A05">
        <w:rPr>
          <w:sz w:val="18"/>
          <w:szCs w:val="18"/>
        </w:rPr>
        <w:t>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r>
        <w:rPr>
          <w:sz w:val="18"/>
          <w:szCs w:val="18"/>
        </w:rPr>
        <w:t>»</w:t>
      </w:r>
      <w:r w:rsidRPr="00A95A05">
        <w:rPr>
          <w:sz w:val="18"/>
          <w:szCs w:val="18"/>
        </w:rPr>
        <w:t xml:space="preserve"> и </w:t>
      </w:r>
      <w:r>
        <w:rPr>
          <w:sz w:val="18"/>
          <w:szCs w:val="18"/>
        </w:rPr>
        <w:t>«</w:t>
      </w:r>
      <w:r w:rsidRPr="00A95A05">
        <w:rPr>
          <w:sz w:val="18"/>
          <w:szCs w:val="18"/>
        </w:rPr>
        <w:t>Типовая инструкция по технической эксплуатации систем транспорта и распределения тепловой энергии (тепловых сетей). РД 153-34.0-20.507-98</w:t>
      </w:r>
      <w:r>
        <w:rPr>
          <w:sz w:val="18"/>
          <w:szCs w:val="18"/>
        </w:rPr>
        <w:t>»</w:t>
      </w:r>
      <w:r w:rsidRPr="00A95A05">
        <w:rPr>
          <w:sz w:val="18"/>
          <w:szCs w:val="18"/>
        </w:rPr>
        <w:t>).</w:t>
      </w:r>
    </w:p>
  </w:footnote>
  <w:footnote w:id="8">
    <w:p w14:paraId="70F680B9" w14:textId="77777777" w:rsidR="00253079" w:rsidRDefault="00253079" w:rsidP="00DB06A4">
      <w:pPr>
        <w:pStyle w:val="af5"/>
      </w:pPr>
      <w:r>
        <w:rPr>
          <w:rStyle w:val="af7"/>
        </w:rPr>
        <w:footnoteRef/>
      </w:r>
      <w:r>
        <w:t xml:space="preserve"> Абзац включается при наличии согласия Потребителя</w:t>
      </w:r>
    </w:p>
  </w:footnote>
  <w:footnote w:id="9">
    <w:p w14:paraId="3BB538CF" w14:textId="77777777" w:rsidR="00253079" w:rsidRDefault="00253079">
      <w:pPr>
        <w:pStyle w:val="af5"/>
      </w:pPr>
      <w:r>
        <w:rPr>
          <w:rStyle w:val="af7"/>
        </w:rPr>
        <w:footnoteRef/>
      </w:r>
      <w:r>
        <w:t xml:space="preserve"> Абзац включается при наличии согласия Потребителя</w:t>
      </w:r>
    </w:p>
  </w:footnote>
  <w:footnote w:id="10">
    <w:p w14:paraId="325143ED" w14:textId="77777777" w:rsidR="00253079" w:rsidRDefault="00253079">
      <w:pPr>
        <w:pStyle w:val="af5"/>
      </w:pPr>
      <w:r>
        <w:rPr>
          <w:rStyle w:val="af7"/>
        </w:rPr>
        <w:footnoteRef/>
      </w:r>
      <w:r>
        <w:t xml:space="preserve"> Включается только для многоквартирных домов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D3C"/>
    <w:multiLevelType w:val="multilevel"/>
    <w:tmpl w:val="BB705CE2"/>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trackedChanges" w:enforcement="0"/>
  <w:defaultTabStop w:val="708"/>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C"/>
    <w:rsid w:val="0000054F"/>
    <w:rsid w:val="00000602"/>
    <w:rsid w:val="0000083F"/>
    <w:rsid w:val="00001206"/>
    <w:rsid w:val="000013F8"/>
    <w:rsid w:val="000016F6"/>
    <w:rsid w:val="00001768"/>
    <w:rsid w:val="00001A2E"/>
    <w:rsid w:val="00002A1F"/>
    <w:rsid w:val="00003041"/>
    <w:rsid w:val="00003896"/>
    <w:rsid w:val="00003A40"/>
    <w:rsid w:val="00003AD8"/>
    <w:rsid w:val="00004539"/>
    <w:rsid w:val="00004595"/>
    <w:rsid w:val="00006602"/>
    <w:rsid w:val="00006EE0"/>
    <w:rsid w:val="00007D72"/>
    <w:rsid w:val="00007D81"/>
    <w:rsid w:val="0001065F"/>
    <w:rsid w:val="00010718"/>
    <w:rsid w:val="00010F84"/>
    <w:rsid w:val="0001123A"/>
    <w:rsid w:val="00011293"/>
    <w:rsid w:val="000126F9"/>
    <w:rsid w:val="00012893"/>
    <w:rsid w:val="00012FB2"/>
    <w:rsid w:val="00012FD1"/>
    <w:rsid w:val="0001334B"/>
    <w:rsid w:val="000134EB"/>
    <w:rsid w:val="00013A84"/>
    <w:rsid w:val="00013F77"/>
    <w:rsid w:val="000144DC"/>
    <w:rsid w:val="00014767"/>
    <w:rsid w:val="00014981"/>
    <w:rsid w:val="00014F41"/>
    <w:rsid w:val="00015A06"/>
    <w:rsid w:val="00015E1B"/>
    <w:rsid w:val="00015ED4"/>
    <w:rsid w:val="000163A2"/>
    <w:rsid w:val="000204B7"/>
    <w:rsid w:val="00020713"/>
    <w:rsid w:val="000209EE"/>
    <w:rsid w:val="00020B36"/>
    <w:rsid w:val="0002158F"/>
    <w:rsid w:val="00021828"/>
    <w:rsid w:val="00021A51"/>
    <w:rsid w:val="00021EC7"/>
    <w:rsid w:val="00021F10"/>
    <w:rsid w:val="000221D8"/>
    <w:rsid w:val="0002248E"/>
    <w:rsid w:val="000225D8"/>
    <w:rsid w:val="00022CE9"/>
    <w:rsid w:val="00022F30"/>
    <w:rsid w:val="00023018"/>
    <w:rsid w:val="00023530"/>
    <w:rsid w:val="000235B3"/>
    <w:rsid w:val="0002444A"/>
    <w:rsid w:val="0002469B"/>
    <w:rsid w:val="000247C6"/>
    <w:rsid w:val="00025552"/>
    <w:rsid w:val="000257C5"/>
    <w:rsid w:val="000259DA"/>
    <w:rsid w:val="00025FA1"/>
    <w:rsid w:val="000269E3"/>
    <w:rsid w:val="0002745D"/>
    <w:rsid w:val="00027DF3"/>
    <w:rsid w:val="00027F89"/>
    <w:rsid w:val="0003002E"/>
    <w:rsid w:val="000301D7"/>
    <w:rsid w:val="0003028F"/>
    <w:rsid w:val="00030D60"/>
    <w:rsid w:val="000311F6"/>
    <w:rsid w:val="00031287"/>
    <w:rsid w:val="000314B0"/>
    <w:rsid w:val="00031E5E"/>
    <w:rsid w:val="00033059"/>
    <w:rsid w:val="00033159"/>
    <w:rsid w:val="00033ADC"/>
    <w:rsid w:val="00033B9B"/>
    <w:rsid w:val="0003480B"/>
    <w:rsid w:val="000348DB"/>
    <w:rsid w:val="00034C11"/>
    <w:rsid w:val="000352F3"/>
    <w:rsid w:val="00035902"/>
    <w:rsid w:val="0003597E"/>
    <w:rsid w:val="000361D4"/>
    <w:rsid w:val="00036501"/>
    <w:rsid w:val="00036BF8"/>
    <w:rsid w:val="00036C5F"/>
    <w:rsid w:val="000379B8"/>
    <w:rsid w:val="00037ED3"/>
    <w:rsid w:val="00040214"/>
    <w:rsid w:val="00040264"/>
    <w:rsid w:val="0004098E"/>
    <w:rsid w:val="00040D7A"/>
    <w:rsid w:val="00040DCF"/>
    <w:rsid w:val="00040F74"/>
    <w:rsid w:val="00040FC9"/>
    <w:rsid w:val="00040FF4"/>
    <w:rsid w:val="00041083"/>
    <w:rsid w:val="00041EC2"/>
    <w:rsid w:val="000420BB"/>
    <w:rsid w:val="00042B20"/>
    <w:rsid w:val="00042B85"/>
    <w:rsid w:val="00042C79"/>
    <w:rsid w:val="00043245"/>
    <w:rsid w:val="0004334F"/>
    <w:rsid w:val="00043AD1"/>
    <w:rsid w:val="00043C4E"/>
    <w:rsid w:val="00043DC4"/>
    <w:rsid w:val="00044241"/>
    <w:rsid w:val="00044897"/>
    <w:rsid w:val="00044A50"/>
    <w:rsid w:val="00044CF6"/>
    <w:rsid w:val="00044EF8"/>
    <w:rsid w:val="000451CD"/>
    <w:rsid w:val="00045771"/>
    <w:rsid w:val="00045A23"/>
    <w:rsid w:val="000460E9"/>
    <w:rsid w:val="0004702F"/>
    <w:rsid w:val="0004736E"/>
    <w:rsid w:val="000477D6"/>
    <w:rsid w:val="0004790D"/>
    <w:rsid w:val="000504AE"/>
    <w:rsid w:val="00051486"/>
    <w:rsid w:val="00051E86"/>
    <w:rsid w:val="0005243F"/>
    <w:rsid w:val="00052BB9"/>
    <w:rsid w:val="000531FE"/>
    <w:rsid w:val="00053335"/>
    <w:rsid w:val="00053F5E"/>
    <w:rsid w:val="00054055"/>
    <w:rsid w:val="00054327"/>
    <w:rsid w:val="000544BC"/>
    <w:rsid w:val="00054B12"/>
    <w:rsid w:val="00054EB6"/>
    <w:rsid w:val="0005504B"/>
    <w:rsid w:val="00055520"/>
    <w:rsid w:val="000558F8"/>
    <w:rsid w:val="00056096"/>
    <w:rsid w:val="00056E9D"/>
    <w:rsid w:val="0005718A"/>
    <w:rsid w:val="0005750A"/>
    <w:rsid w:val="000575F6"/>
    <w:rsid w:val="00057E3F"/>
    <w:rsid w:val="00060249"/>
    <w:rsid w:val="00060370"/>
    <w:rsid w:val="00060778"/>
    <w:rsid w:val="00060953"/>
    <w:rsid w:val="00060A3E"/>
    <w:rsid w:val="000616BF"/>
    <w:rsid w:val="000616D4"/>
    <w:rsid w:val="00061810"/>
    <w:rsid w:val="00062150"/>
    <w:rsid w:val="0006284A"/>
    <w:rsid w:val="00062B59"/>
    <w:rsid w:val="00063082"/>
    <w:rsid w:val="000631A0"/>
    <w:rsid w:val="00063A55"/>
    <w:rsid w:val="0006419D"/>
    <w:rsid w:val="00064A97"/>
    <w:rsid w:val="00064DC8"/>
    <w:rsid w:val="000655AB"/>
    <w:rsid w:val="00065B08"/>
    <w:rsid w:val="0006615A"/>
    <w:rsid w:val="00066917"/>
    <w:rsid w:val="000671FB"/>
    <w:rsid w:val="00067280"/>
    <w:rsid w:val="00067466"/>
    <w:rsid w:val="00067FED"/>
    <w:rsid w:val="00070355"/>
    <w:rsid w:val="0007100C"/>
    <w:rsid w:val="00071101"/>
    <w:rsid w:val="00071126"/>
    <w:rsid w:val="000716C4"/>
    <w:rsid w:val="000720D2"/>
    <w:rsid w:val="000724BD"/>
    <w:rsid w:val="00072825"/>
    <w:rsid w:val="0007290B"/>
    <w:rsid w:val="0007294D"/>
    <w:rsid w:val="00072A44"/>
    <w:rsid w:val="00072E4F"/>
    <w:rsid w:val="0007306F"/>
    <w:rsid w:val="000731A3"/>
    <w:rsid w:val="0007330B"/>
    <w:rsid w:val="000735FA"/>
    <w:rsid w:val="00073828"/>
    <w:rsid w:val="00073904"/>
    <w:rsid w:val="0007417A"/>
    <w:rsid w:val="00074577"/>
    <w:rsid w:val="000748D5"/>
    <w:rsid w:val="00074928"/>
    <w:rsid w:val="000749B8"/>
    <w:rsid w:val="00074B8B"/>
    <w:rsid w:val="00075511"/>
    <w:rsid w:val="00076455"/>
    <w:rsid w:val="0007678A"/>
    <w:rsid w:val="00076A0F"/>
    <w:rsid w:val="0007784D"/>
    <w:rsid w:val="00077B3B"/>
    <w:rsid w:val="000801B1"/>
    <w:rsid w:val="00080841"/>
    <w:rsid w:val="00080873"/>
    <w:rsid w:val="00080DE9"/>
    <w:rsid w:val="00081583"/>
    <w:rsid w:val="00081F19"/>
    <w:rsid w:val="000820E0"/>
    <w:rsid w:val="0008283D"/>
    <w:rsid w:val="00082BD6"/>
    <w:rsid w:val="00082C48"/>
    <w:rsid w:val="00082D35"/>
    <w:rsid w:val="00082F73"/>
    <w:rsid w:val="0008365B"/>
    <w:rsid w:val="00083D39"/>
    <w:rsid w:val="00083D8B"/>
    <w:rsid w:val="00084013"/>
    <w:rsid w:val="00084351"/>
    <w:rsid w:val="00084867"/>
    <w:rsid w:val="00084E0B"/>
    <w:rsid w:val="000851E3"/>
    <w:rsid w:val="000856B9"/>
    <w:rsid w:val="00085BAD"/>
    <w:rsid w:val="00085C76"/>
    <w:rsid w:val="0008634F"/>
    <w:rsid w:val="00086D11"/>
    <w:rsid w:val="00087842"/>
    <w:rsid w:val="00087DDC"/>
    <w:rsid w:val="00090014"/>
    <w:rsid w:val="00090EF8"/>
    <w:rsid w:val="00091190"/>
    <w:rsid w:val="000913F3"/>
    <w:rsid w:val="00091BD4"/>
    <w:rsid w:val="000922A5"/>
    <w:rsid w:val="00092541"/>
    <w:rsid w:val="00092839"/>
    <w:rsid w:val="000928C7"/>
    <w:rsid w:val="0009292B"/>
    <w:rsid w:val="00092DE4"/>
    <w:rsid w:val="000939B6"/>
    <w:rsid w:val="00094588"/>
    <w:rsid w:val="00094F65"/>
    <w:rsid w:val="00095819"/>
    <w:rsid w:val="00095B38"/>
    <w:rsid w:val="000960AC"/>
    <w:rsid w:val="0009648F"/>
    <w:rsid w:val="000965E0"/>
    <w:rsid w:val="00096780"/>
    <w:rsid w:val="000969DD"/>
    <w:rsid w:val="000979C4"/>
    <w:rsid w:val="00097C1F"/>
    <w:rsid w:val="000A0D02"/>
    <w:rsid w:val="000A1202"/>
    <w:rsid w:val="000A12B9"/>
    <w:rsid w:val="000A14CA"/>
    <w:rsid w:val="000A2D6F"/>
    <w:rsid w:val="000A30AA"/>
    <w:rsid w:val="000A3528"/>
    <w:rsid w:val="000A36DD"/>
    <w:rsid w:val="000A391B"/>
    <w:rsid w:val="000A3D39"/>
    <w:rsid w:val="000A3D3F"/>
    <w:rsid w:val="000A4771"/>
    <w:rsid w:val="000A4AB3"/>
    <w:rsid w:val="000A5037"/>
    <w:rsid w:val="000A5612"/>
    <w:rsid w:val="000A5E66"/>
    <w:rsid w:val="000A6032"/>
    <w:rsid w:val="000A684C"/>
    <w:rsid w:val="000A6ADF"/>
    <w:rsid w:val="000A6E1F"/>
    <w:rsid w:val="000A7929"/>
    <w:rsid w:val="000A7C15"/>
    <w:rsid w:val="000A7F5C"/>
    <w:rsid w:val="000B0A2B"/>
    <w:rsid w:val="000B111C"/>
    <w:rsid w:val="000B11DB"/>
    <w:rsid w:val="000B1A62"/>
    <w:rsid w:val="000B1AE5"/>
    <w:rsid w:val="000B232A"/>
    <w:rsid w:val="000B2460"/>
    <w:rsid w:val="000B262B"/>
    <w:rsid w:val="000B35EC"/>
    <w:rsid w:val="000B394B"/>
    <w:rsid w:val="000B3C4E"/>
    <w:rsid w:val="000B3F2F"/>
    <w:rsid w:val="000B5375"/>
    <w:rsid w:val="000B53C3"/>
    <w:rsid w:val="000B5872"/>
    <w:rsid w:val="000B69BB"/>
    <w:rsid w:val="000B6AC5"/>
    <w:rsid w:val="000B762D"/>
    <w:rsid w:val="000C07AF"/>
    <w:rsid w:val="000C0AB0"/>
    <w:rsid w:val="000C0B8D"/>
    <w:rsid w:val="000C1B39"/>
    <w:rsid w:val="000C21C4"/>
    <w:rsid w:val="000C236D"/>
    <w:rsid w:val="000C313A"/>
    <w:rsid w:val="000C3414"/>
    <w:rsid w:val="000C3600"/>
    <w:rsid w:val="000C3B8E"/>
    <w:rsid w:val="000C3F31"/>
    <w:rsid w:val="000C445A"/>
    <w:rsid w:val="000C478C"/>
    <w:rsid w:val="000C4838"/>
    <w:rsid w:val="000C4864"/>
    <w:rsid w:val="000C498D"/>
    <w:rsid w:val="000C4A84"/>
    <w:rsid w:val="000C4B06"/>
    <w:rsid w:val="000C4B70"/>
    <w:rsid w:val="000C513C"/>
    <w:rsid w:val="000C5525"/>
    <w:rsid w:val="000C5868"/>
    <w:rsid w:val="000C5B9F"/>
    <w:rsid w:val="000C5F0C"/>
    <w:rsid w:val="000C6B52"/>
    <w:rsid w:val="000C6BDC"/>
    <w:rsid w:val="000C6DDB"/>
    <w:rsid w:val="000C7098"/>
    <w:rsid w:val="000C781D"/>
    <w:rsid w:val="000C7947"/>
    <w:rsid w:val="000C7A18"/>
    <w:rsid w:val="000D0570"/>
    <w:rsid w:val="000D07AE"/>
    <w:rsid w:val="000D08E9"/>
    <w:rsid w:val="000D09BC"/>
    <w:rsid w:val="000D0F03"/>
    <w:rsid w:val="000D1106"/>
    <w:rsid w:val="000D1678"/>
    <w:rsid w:val="000D28E3"/>
    <w:rsid w:val="000D2B1E"/>
    <w:rsid w:val="000D2B3A"/>
    <w:rsid w:val="000D2E4A"/>
    <w:rsid w:val="000D30FB"/>
    <w:rsid w:val="000D3528"/>
    <w:rsid w:val="000D35B7"/>
    <w:rsid w:val="000D3DEE"/>
    <w:rsid w:val="000D3EEA"/>
    <w:rsid w:val="000D3F4B"/>
    <w:rsid w:val="000D4189"/>
    <w:rsid w:val="000D4DD7"/>
    <w:rsid w:val="000D56CE"/>
    <w:rsid w:val="000D5733"/>
    <w:rsid w:val="000D5F23"/>
    <w:rsid w:val="000D5FBE"/>
    <w:rsid w:val="000D6C47"/>
    <w:rsid w:val="000D6C6A"/>
    <w:rsid w:val="000D7402"/>
    <w:rsid w:val="000D74CC"/>
    <w:rsid w:val="000D75AD"/>
    <w:rsid w:val="000E0061"/>
    <w:rsid w:val="000E0981"/>
    <w:rsid w:val="000E2320"/>
    <w:rsid w:val="000E3A31"/>
    <w:rsid w:val="000E3EC3"/>
    <w:rsid w:val="000E430C"/>
    <w:rsid w:val="000E4334"/>
    <w:rsid w:val="000E4373"/>
    <w:rsid w:val="000E43DD"/>
    <w:rsid w:val="000E4BF9"/>
    <w:rsid w:val="000E4C95"/>
    <w:rsid w:val="000E4D05"/>
    <w:rsid w:val="000E4F27"/>
    <w:rsid w:val="000E50D2"/>
    <w:rsid w:val="000E6452"/>
    <w:rsid w:val="000E64ED"/>
    <w:rsid w:val="000E6C86"/>
    <w:rsid w:val="000E7C39"/>
    <w:rsid w:val="000E7D35"/>
    <w:rsid w:val="000E7F3D"/>
    <w:rsid w:val="000F06ED"/>
    <w:rsid w:val="000F07A0"/>
    <w:rsid w:val="000F092E"/>
    <w:rsid w:val="000F094D"/>
    <w:rsid w:val="000F0A00"/>
    <w:rsid w:val="000F1103"/>
    <w:rsid w:val="000F17ED"/>
    <w:rsid w:val="000F1D5B"/>
    <w:rsid w:val="000F2293"/>
    <w:rsid w:val="000F2434"/>
    <w:rsid w:val="000F2640"/>
    <w:rsid w:val="000F26BF"/>
    <w:rsid w:val="000F273E"/>
    <w:rsid w:val="000F2784"/>
    <w:rsid w:val="000F2EDB"/>
    <w:rsid w:val="000F397B"/>
    <w:rsid w:val="000F3B07"/>
    <w:rsid w:val="000F4060"/>
    <w:rsid w:val="000F43F6"/>
    <w:rsid w:val="000F468A"/>
    <w:rsid w:val="000F4D1E"/>
    <w:rsid w:val="000F4F62"/>
    <w:rsid w:val="000F4F65"/>
    <w:rsid w:val="000F5427"/>
    <w:rsid w:val="000F548D"/>
    <w:rsid w:val="000F6386"/>
    <w:rsid w:val="000F6AC6"/>
    <w:rsid w:val="000F6B27"/>
    <w:rsid w:val="000F789E"/>
    <w:rsid w:val="000F79F4"/>
    <w:rsid w:val="001000A2"/>
    <w:rsid w:val="001005C1"/>
    <w:rsid w:val="00100DCA"/>
    <w:rsid w:val="00100E24"/>
    <w:rsid w:val="0010106E"/>
    <w:rsid w:val="001012BC"/>
    <w:rsid w:val="001016B0"/>
    <w:rsid w:val="0010186E"/>
    <w:rsid w:val="001018E3"/>
    <w:rsid w:val="00101C62"/>
    <w:rsid w:val="00102025"/>
    <w:rsid w:val="001022B9"/>
    <w:rsid w:val="0010245A"/>
    <w:rsid w:val="0010284D"/>
    <w:rsid w:val="00102A86"/>
    <w:rsid w:val="00102A98"/>
    <w:rsid w:val="001030CB"/>
    <w:rsid w:val="0010373F"/>
    <w:rsid w:val="00104545"/>
    <w:rsid w:val="0010572A"/>
    <w:rsid w:val="0010579B"/>
    <w:rsid w:val="00105B82"/>
    <w:rsid w:val="00105E73"/>
    <w:rsid w:val="00106140"/>
    <w:rsid w:val="001062DF"/>
    <w:rsid w:val="00106D12"/>
    <w:rsid w:val="00107018"/>
    <w:rsid w:val="001079FB"/>
    <w:rsid w:val="00107EAB"/>
    <w:rsid w:val="00110384"/>
    <w:rsid w:val="00110648"/>
    <w:rsid w:val="00110CA1"/>
    <w:rsid w:val="001121A7"/>
    <w:rsid w:val="001131A0"/>
    <w:rsid w:val="00113F17"/>
    <w:rsid w:val="00114104"/>
    <w:rsid w:val="001144EA"/>
    <w:rsid w:val="00114556"/>
    <w:rsid w:val="00115071"/>
    <w:rsid w:val="00115243"/>
    <w:rsid w:val="00115388"/>
    <w:rsid w:val="00115CA3"/>
    <w:rsid w:val="00115CC1"/>
    <w:rsid w:val="00115EA6"/>
    <w:rsid w:val="00116227"/>
    <w:rsid w:val="00116765"/>
    <w:rsid w:val="001167FE"/>
    <w:rsid w:val="00116CA7"/>
    <w:rsid w:val="001171B3"/>
    <w:rsid w:val="00117FA9"/>
    <w:rsid w:val="00120424"/>
    <w:rsid w:val="00120979"/>
    <w:rsid w:val="00120A53"/>
    <w:rsid w:val="00120EA7"/>
    <w:rsid w:val="00121590"/>
    <w:rsid w:val="001228FA"/>
    <w:rsid w:val="00122F3A"/>
    <w:rsid w:val="00122F3D"/>
    <w:rsid w:val="00123429"/>
    <w:rsid w:val="00123692"/>
    <w:rsid w:val="001238A9"/>
    <w:rsid w:val="00123FDC"/>
    <w:rsid w:val="0012454A"/>
    <w:rsid w:val="00124735"/>
    <w:rsid w:val="00124D8C"/>
    <w:rsid w:val="00125382"/>
    <w:rsid w:val="0012579C"/>
    <w:rsid w:val="001257CC"/>
    <w:rsid w:val="00125E41"/>
    <w:rsid w:val="00126CE4"/>
    <w:rsid w:val="00127F86"/>
    <w:rsid w:val="00127FDD"/>
    <w:rsid w:val="00130A9D"/>
    <w:rsid w:val="00130C03"/>
    <w:rsid w:val="001313CC"/>
    <w:rsid w:val="001319BF"/>
    <w:rsid w:val="00132605"/>
    <w:rsid w:val="00132CC3"/>
    <w:rsid w:val="00132EB5"/>
    <w:rsid w:val="001331D3"/>
    <w:rsid w:val="00133649"/>
    <w:rsid w:val="0013367F"/>
    <w:rsid w:val="001337E3"/>
    <w:rsid w:val="00134412"/>
    <w:rsid w:val="0013445D"/>
    <w:rsid w:val="00134597"/>
    <w:rsid w:val="00134B01"/>
    <w:rsid w:val="00134EAE"/>
    <w:rsid w:val="00134F7C"/>
    <w:rsid w:val="00135125"/>
    <w:rsid w:val="00135F5D"/>
    <w:rsid w:val="00137D22"/>
    <w:rsid w:val="00137DAD"/>
    <w:rsid w:val="00140A07"/>
    <w:rsid w:val="00141497"/>
    <w:rsid w:val="0014197C"/>
    <w:rsid w:val="00141A18"/>
    <w:rsid w:val="00141DC0"/>
    <w:rsid w:val="0014252F"/>
    <w:rsid w:val="0014329C"/>
    <w:rsid w:val="001436B7"/>
    <w:rsid w:val="00143C45"/>
    <w:rsid w:val="0014440A"/>
    <w:rsid w:val="00144E5F"/>
    <w:rsid w:val="00144E6E"/>
    <w:rsid w:val="00144FE8"/>
    <w:rsid w:val="00145206"/>
    <w:rsid w:val="001465C4"/>
    <w:rsid w:val="00146964"/>
    <w:rsid w:val="00146B2D"/>
    <w:rsid w:val="00146F1F"/>
    <w:rsid w:val="00146F4E"/>
    <w:rsid w:val="0014742F"/>
    <w:rsid w:val="00147BD7"/>
    <w:rsid w:val="0015009A"/>
    <w:rsid w:val="00150FC9"/>
    <w:rsid w:val="00151196"/>
    <w:rsid w:val="00151252"/>
    <w:rsid w:val="00152A1E"/>
    <w:rsid w:val="00153C0B"/>
    <w:rsid w:val="00153EA5"/>
    <w:rsid w:val="00153F37"/>
    <w:rsid w:val="00153FAF"/>
    <w:rsid w:val="0015413A"/>
    <w:rsid w:val="00154685"/>
    <w:rsid w:val="00154B66"/>
    <w:rsid w:val="00154E70"/>
    <w:rsid w:val="0015593B"/>
    <w:rsid w:val="001564D2"/>
    <w:rsid w:val="001566C8"/>
    <w:rsid w:val="0015681C"/>
    <w:rsid w:val="001568BA"/>
    <w:rsid w:val="00156A3A"/>
    <w:rsid w:val="00156C6B"/>
    <w:rsid w:val="001570D1"/>
    <w:rsid w:val="00157698"/>
    <w:rsid w:val="00157D10"/>
    <w:rsid w:val="00157EFD"/>
    <w:rsid w:val="001602C5"/>
    <w:rsid w:val="001602EF"/>
    <w:rsid w:val="00160C18"/>
    <w:rsid w:val="00161391"/>
    <w:rsid w:val="00161795"/>
    <w:rsid w:val="00161A73"/>
    <w:rsid w:val="001620F2"/>
    <w:rsid w:val="001624C5"/>
    <w:rsid w:val="00163D52"/>
    <w:rsid w:val="00164037"/>
    <w:rsid w:val="00164285"/>
    <w:rsid w:val="00164500"/>
    <w:rsid w:val="00164C0D"/>
    <w:rsid w:val="00164CF0"/>
    <w:rsid w:val="00165CC6"/>
    <w:rsid w:val="00165EBA"/>
    <w:rsid w:val="00165F25"/>
    <w:rsid w:val="00165F27"/>
    <w:rsid w:val="001666A9"/>
    <w:rsid w:val="00166BBD"/>
    <w:rsid w:val="001673E0"/>
    <w:rsid w:val="00170461"/>
    <w:rsid w:val="001705F4"/>
    <w:rsid w:val="0017107B"/>
    <w:rsid w:val="001712C0"/>
    <w:rsid w:val="00171419"/>
    <w:rsid w:val="00171481"/>
    <w:rsid w:val="001714CF"/>
    <w:rsid w:val="00171D5F"/>
    <w:rsid w:val="0017208C"/>
    <w:rsid w:val="00172278"/>
    <w:rsid w:val="001725E1"/>
    <w:rsid w:val="00172823"/>
    <w:rsid w:val="00172F3C"/>
    <w:rsid w:val="001735B1"/>
    <w:rsid w:val="00173628"/>
    <w:rsid w:val="00174642"/>
    <w:rsid w:val="0017487C"/>
    <w:rsid w:val="00174AD0"/>
    <w:rsid w:val="00175294"/>
    <w:rsid w:val="001760C0"/>
    <w:rsid w:val="0017635C"/>
    <w:rsid w:val="00176523"/>
    <w:rsid w:val="0017684D"/>
    <w:rsid w:val="00176A42"/>
    <w:rsid w:val="00176F57"/>
    <w:rsid w:val="001801D8"/>
    <w:rsid w:val="0018029C"/>
    <w:rsid w:val="0018063A"/>
    <w:rsid w:val="001807DE"/>
    <w:rsid w:val="00180ADC"/>
    <w:rsid w:val="00181185"/>
    <w:rsid w:val="00181283"/>
    <w:rsid w:val="001814FF"/>
    <w:rsid w:val="00181950"/>
    <w:rsid w:val="00181A35"/>
    <w:rsid w:val="00182001"/>
    <w:rsid w:val="00182194"/>
    <w:rsid w:val="001822CA"/>
    <w:rsid w:val="0018263A"/>
    <w:rsid w:val="00182A11"/>
    <w:rsid w:val="00182B1F"/>
    <w:rsid w:val="00183174"/>
    <w:rsid w:val="00183617"/>
    <w:rsid w:val="001838BC"/>
    <w:rsid w:val="00183A7A"/>
    <w:rsid w:val="00183B94"/>
    <w:rsid w:val="00183D3D"/>
    <w:rsid w:val="00184276"/>
    <w:rsid w:val="001850A1"/>
    <w:rsid w:val="001852A8"/>
    <w:rsid w:val="00186D2E"/>
    <w:rsid w:val="00190B65"/>
    <w:rsid w:val="00191046"/>
    <w:rsid w:val="001910C6"/>
    <w:rsid w:val="00191638"/>
    <w:rsid w:val="001917E5"/>
    <w:rsid w:val="00191B2A"/>
    <w:rsid w:val="001922F3"/>
    <w:rsid w:val="0019265F"/>
    <w:rsid w:val="001927F1"/>
    <w:rsid w:val="001929B8"/>
    <w:rsid w:val="00192DE3"/>
    <w:rsid w:val="00193619"/>
    <w:rsid w:val="00193C6E"/>
    <w:rsid w:val="00194150"/>
    <w:rsid w:val="00194FEC"/>
    <w:rsid w:val="00195145"/>
    <w:rsid w:val="0019562E"/>
    <w:rsid w:val="00196179"/>
    <w:rsid w:val="001961CF"/>
    <w:rsid w:val="00196561"/>
    <w:rsid w:val="0019688E"/>
    <w:rsid w:val="00196E00"/>
    <w:rsid w:val="001971B4"/>
    <w:rsid w:val="0019749F"/>
    <w:rsid w:val="00197552"/>
    <w:rsid w:val="0019760B"/>
    <w:rsid w:val="001978F3"/>
    <w:rsid w:val="00197914"/>
    <w:rsid w:val="00197C3A"/>
    <w:rsid w:val="001A0649"/>
    <w:rsid w:val="001A0BDB"/>
    <w:rsid w:val="001A0CD2"/>
    <w:rsid w:val="001A0F5C"/>
    <w:rsid w:val="001A20FF"/>
    <w:rsid w:val="001A21EB"/>
    <w:rsid w:val="001A276C"/>
    <w:rsid w:val="001A2889"/>
    <w:rsid w:val="001A29BC"/>
    <w:rsid w:val="001A2C00"/>
    <w:rsid w:val="001A2E4D"/>
    <w:rsid w:val="001A30FF"/>
    <w:rsid w:val="001A3105"/>
    <w:rsid w:val="001A34B4"/>
    <w:rsid w:val="001A3F1E"/>
    <w:rsid w:val="001A4141"/>
    <w:rsid w:val="001A4EDF"/>
    <w:rsid w:val="001A57E7"/>
    <w:rsid w:val="001A5A90"/>
    <w:rsid w:val="001A5D4E"/>
    <w:rsid w:val="001A6034"/>
    <w:rsid w:val="001A68B2"/>
    <w:rsid w:val="001A6D47"/>
    <w:rsid w:val="001A729D"/>
    <w:rsid w:val="001B1CBE"/>
    <w:rsid w:val="001B1D05"/>
    <w:rsid w:val="001B20D1"/>
    <w:rsid w:val="001B2BA3"/>
    <w:rsid w:val="001B2C06"/>
    <w:rsid w:val="001B2E1A"/>
    <w:rsid w:val="001B329D"/>
    <w:rsid w:val="001B38A5"/>
    <w:rsid w:val="001B3B89"/>
    <w:rsid w:val="001B42BB"/>
    <w:rsid w:val="001B58A1"/>
    <w:rsid w:val="001B5D09"/>
    <w:rsid w:val="001B5FE8"/>
    <w:rsid w:val="001B7330"/>
    <w:rsid w:val="001B7A15"/>
    <w:rsid w:val="001C02CF"/>
    <w:rsid w:val="001C13E1"/>
    <w:rsid w:val="001C1405"/>
    <w:rsid w:val="001C17F8"/>
    <w:rsid w:val="001C18B5"/>
    <w:rsid w:val="001C1CDF"/>
    <w:rsid w:val="001C1DDC"/>
    <w:rsid w:val="001C2033"/>
    <w:rsid w:val="001C35D4"/>
    <w:rsid w:val="001C384D"/>
    <w:rsid w:val="001C3C60"/>
    <w:rsid w:val="001C3D84"/>
    <w:rsid w:val="001C40B5"/>
    <w:rsid w:val="001C40D5"/>
    <w:rsid w:val="001C4173"/>
    <w:rsid w:val="001C5623"/>
    <w:rsid w:val="001C5A0D"/>
    <w:rsid w:val="001C5AEB"/>
    <w:rsid w:val="001C61CF"/>
    <w:rsid w:val="001C681A"/>
    <w:rsid w:val="001C68A1"/>
    <w:rsid w:val="001C69E2"/>
    <w:rsid w:val="001C6F16"/>
    <w:rsid w:val="001C6FEB"/>
    <w:rsid w:val="001C705D"/>
    <w:rsid w:val="001C75EB"/>
    <w:rsid w:val="001C7603"/>
    <w:rsid w:val="001C79B9"/>
    <w:rsid w:val="001C7BA5"/>
    <w:rsid w:val="001D0277"/>
    <w:rsid w:val="001D0BB0"/>
    <w:rsid w:val="001D0BF6"/>
    <w:rsid w:val="001D1033"/>
    <w:rsid w:val="001D1093"/>
    <w:rsid w:val="001D273E"/>
    <w:rsid w:val="001D2E6D"/>
    <w:rsid w:val="001D341E"/>
    <w:rsid w:val="001D3F6A"/>
    <w:rsid w:val="001D4007"/>
    <w:rsid w:val="001D404C"/>
    <w:rsid w:val="001D46C0"/>
    <w:rsid w:val="001D4B12"/>
    <w:rsid w:val="001D4D0C"/>
    <w:rsid w:val="001D4D1C"/>
    <w:rsid w:val="001D51E5"/>
    <w:rsid w:val="001D5886"/>
    <w:rsid w:val="001D5AC1"/>
    <w:rsid w:val="001D5B3D"/>
    <w:rsid w:val="001D6734"/>
    <w:rsid w:val="001D6F87"/>
    <w:rsid w:val="001D7B0F"/>
    <w:rsid w:val="001D7E01"/>
    <w:rsid w:val="001D7EA4"/>
    <w:rsid w:val="001D7ED9"/>
    <w:rsid w:val="001E0073"/>
    <w:rsid w:val="001E0A09"/>
    <w:rsid w:val="001E1566"/>
    <w:rsid w:val="001E159E"/>
    <w:rsid w:val="001E1937"/>
    <w:rsid w:val="001E21B3"/>
    <w:rsid w:val="001E22DA"/>
    <w:rsid w:val="001E2313"/>
    <w:rsid w:val="001E2C18"/>
    <w:rsid w:val="001E38C5"/>
    <w:rsid w:val="001E4A4D"/>
    <w:rsid w:val="001E4CBB"/>
    <w:rsid w:val="001E4EB6"/>
    <w:rsid w:val="001E59E8"/>
    <w:rsid w:val="001E5C57"/>
    <w:rsid w:val="001E5E21"/>
    <w:rsid w:val="001E6837"/>
    <w:rsid w:val="001E692B"/>
    <w:rsid w:val="001E75A1"/>
    <w:rsid w:val="001E7676"/>
    <w:rsid w:val="001E7B64"/>
    <w:rsid w:val="001E7C1E"/>
    <w:rsid w:val="001E7FA5"/>
    <w:rsid w:val="001F0799"/>
    <w:rsid w:val="001F0CF4"/>
    <w:rsid w:val="001F12A1"/>
    <w:rsid w:val="001F17D3"/>
    <w:rsid w:val="001F1DCA"/>
    <w:rsid w:val="001F2582"/>
    <w:rsid w:val="001F293E"/>
    <w:rsid w:val="001F2F47"/>
    <w:rsid w:val="001F4089"/>
    <w:rsid w:val="001F4466"/>
    <w:rsid w:val="001F4AB2"/>
    <w:rsid w:val="001F4C6D"/>
    <w:rsid w:val="001F4FC9"/>
    <w:rsid w:val="001F5953"/>
    <w:rsid w:val="001F5966"/>
    <w:rsid w:val="001F5E92"/>
    <w:rsid w:val="001F5F36"/>
    <w:rsid w:val="001F5F56"/>
    <w:rsid w:val="001F6AE8"/>
    <w:rsid w:val="001F6C9F"/>
    <w:rsid w:val="001F7FB5"/>
    <w:rsid w:val="00200006"/>
    <w:rsid w:val="002003F2"/>
    <w:rsid w:val="00200449"/>
    <w:rsid w:val="002004E7"/>
    <w:rsid w:val="0020058C"/>
    <w:rsid w:val="002008B0"/>
    <w:rsid w:val="00200FF2"/>
    <w:rsid w:val="00201172"/>
    <w:rsid w:val="0020129E"/>
    <w:rsid w:val="00201828"/>
    <w:rsid w:val="002031F2"/>
    <w:rsid w:val="002034C6"/>
    <w:rsid w:val="002035BF"/>
    <w:rsid w:val="00203A58"/>
    <w:rsid w:val="00203AB3"/>
    <w:rsid w:val="00203FED"/>
    <w:rsid w:val="0020400B"/>
    <w:rsid w:val="0020440F"/>
    <w:rsid w:val="002046AC"/>
    <w:rsid w:val="00204AD6"/>
    <w:rsid w:val="00204D1B"/>
    <w:rsid w:val="002053F5"/>
    <w:rsid w:val="0020567E"/>
    <w:rsid w:val="00205C58"/>
    <w:rsid w:val="00205DC3"/>
    <w:rsid w:val="0020634F"/>
    <w:rsid w:val="002069F2"/>
    <w:rsid w:val="00206AA2"/>
    <w:rsid w:val="00206E04"/>
    <w:rsid w:val="00207C0E"/>
    <w:rsid w:val="00210161"/>
    <w:rsid w:val="002104D9"/>
    <w:rsid w:val="00210984"/>
    <w:rsid w:val="002109AE"/>
    <w:rsid w:val="002114F3"/>
    <w:rsid w:val="0021209B"/>
    <w:rsid w:val="00213021"/>
    <w:rsid w:val="00213184"/>
    <w:rsid w:val="002133C3"/>
    <w:rsid w:val="0021409F"/>
    <w:rsid w:val="00214699"/>
    <w:rsid w:val="00214C15"/>
    <w:rsid w:val="00214E3F"/>
    <w:rsid w:val="00215673"/>
    <w:rsid w:val="002158D6"/>
    <w:rsid w:val="002161C1"/>
    <w:rsid w:val="00216307"/>
    <w:rsid w:val="002166FA"/>
    <w:rsid w:val="0021670C"/>
    <w:rsid w:val="00216A01"/>
    <w:rsid w:val="00217362"/>
    <w:rsid w:val="00217F4A"/>
    <w:rsid w:val="002200BB"/>
    <w:rsid w:val="00220FC6"/>
    <w:rsid w:val="0022126D"/>
    <w:rsid w:val="002218C9"/>
    <w:rsid w:val="00221A87"/>
    <w:rsid w:val="00221B76"/>
    <w:rsid w:val="00221E27"/>
    <w:rsid w:val="002224F1"/>
    <w:rsid w:val="002228D3"/>
    <w:rsid w:val="00223C5F"/>
    <w:rsid w:val="0022423A"/>
    <w:rsid w:val="0022434A"/>
    <w:rsid w:val="002243B1"/>
    <w:rsid w:val="00224D0D"/>
    <w:rsid w:val="0022610F"/>
    <w:rsid w:val="00226199"/>
    <w:rsid w:val="00226441"/>
    <w:rsid w:val="00226547"/>
    <w:rsid w:val="002266CC"/>
    <w:rsid w:val="00226B1D"/>
    <w:rsid w:val="002275B7"/>
    <w:rsid w:val="00227715"/>
    <w:rsid w:val="00227940"/>
    <w:rsid w:val="00227D5A"/>
    <w:rsid w:val="00227E51"/>
    <w:rsid w:val="00227FE7"/>
    <w:rsid w:val="00230B2A"/>
    <w:rsid w:val="0023193A"/>
    <w:rsid w:val="00232017"/>
    <w:rsid w:val="002321B9"/>
    <w:rsid w:val="002329DB"/>
    <w:rsid w:val="00232AE4"/>
    <w:rsid w:val="00232DDE"/>
    <w:rsid w:val="00232DEF"/>
    <w:rsid w:val="0023364E"/>
    <w:rsid w:val="00233807"/>
    <w:rsid w:val="00233CC2"/>
    <w:rsid w:val="00233FFF"/>
    <w:rsid w:val="002341EC"/>
    <w:rsid w:val="00234746"/>
    <w:rsid w:val="00234A3B"/>
    <w:rsid w:val="00234CF1"/>
    <w:rsid w:val="00234ED6"/>
    <w:rsid w:val="002351B8"/>
    <w:rsid w:val="0023565D"/>
    <w:rsid w:val="0023567C"/>
    <w:rsid w:val="00235866"/>
    <w:rsid w:val="00235949"/>
    <w:rsid w:val="0023636D"/>
    <w:rsid w:val="0023697B"/>
    <w:rsid w:val="0023698F"/>
    <w:rsid w:val="00236C8D"/>
    <w:rsid w:val="00236D12"/>
    <w:rsid w:val="00237FD0"/>
    <w:rsid w:val="002400E4"/>
    <w:rsid w:val="00240DFC"/>
    <w:rsid w:val="00240F48"/>
    <w:rsid w:val="00241869"/>
    <w:rsid w:val="002426B8"/>
    <w:rsid w:val="00242997"/>
    <w:rsid w:val="002429A9"/>
    <w:rsid w:val="00242D1A"/>
    <w:rsid w:val="00242DBD"/>
    <w:rsid w:val="00243820"/>
    <w:rsid w:val="00243912"/>
    <w:rsid w:val="00243EE1"/>
    <w:rsid w:val="00244271"/>
    <w:rsid w:val="00244441"/>
    <w:rsid w:val="00244614"/>
    <w:rsid w:val="00244715"/>
    <w:rsid w:val="00244887"/>
    <w:rsid w:val="00244C71"/>
    <w:rsid w:val="00245356"/>
    <w:rsid w:val="002454F8"/>
    <w:rsid w:val="00245753"/>
    <w:rsid w:val="002458A8"/>
    <w:rsid w:val="002459BA"/>
    <w:rsid w:val="00245CA1"/>
    <w:rsid w:val="00246D41"/>
    <w:rsid w:val="00246F0C"/>
    <w:rsid w:val="002470C1"/>
    <w:rsid w:val="00247302"/>
    <w:rsid w:val="00247554"/>
    <w:rsid w:val="00247DAC"/>
    <w:rsid w:val="00250196"/>
    <w:rsid w:val="002501EE"/>
    <w:rsid w:val="00250228"/>
    <w:rsid w:val="00250344"/>
    <w:rsid w:val="00250540"/>
    <w:rsid w:val="00250591"/>
    <w:rsid w:val="00251429"/>
    <w:rsid w:val="00251516"/>
    <w:rsid w:val="00252041"/>
    <w:rsid w:val="00252877"/>
    <w:rsid w:val="00252EE5"/>
    <w:rsid w:val="00252F6D"/>
    <w:rsid w:val="00253079"/>
    <w:rsid w:val="00253404"/>
    <w:rsid w:val="002537DA"/>
    <w:rsid w:val="00253A56"/>
    <w:rsid w:val="00253FFE"/>
    <w:rsid w:val="00254102"/>
    <w:rsid w:val="00254260"/>
    <w:rsid w:val="00254745"/>
    <w:rsid w:val="00254980"/>
    <w:rsid w:val="00254A81"/>
    <w:rsid w:val="00255071"/>
    <w:rsid w:val="0025528A"/>
    <w:rsid w:val="002553C7"/>
    <w:rsid w:val="002563D6"/>
    <w:rsid w:val="002566C1"/>
    <w:rsid w:val="002568D6"/>
    <w:rsid w:val="00256A1C"/>
    <w:rsid w:val="0025718A"/>
    <w:rsid w:val="002573CD"/>
    <w:rsid w:val="002575BE"/>
    <w:rsid w:val="00257BCD"/>
    <w:rsid w:val="00257EBB"/>
    <w:rsid w:val="002602C1"/>
    <w:rsid w:val="00260567"/>
    <w:rsid w:val="0026063F"/>
    <w:rsid w:val="002607C7"/>
    <w:rsid w:val="00260BC2"/>
    <w:rsid w:val="00260BE5"/>
    <w:rsid w:val="00261C7D"/>
    <w:rsid w:val="00262FBF"/>
    <w:rsid w:val="002634A8"/>
    <w:rsid w:val="002639A6"/>
    <w:rsid w:val="00263A5B"/>
    <w:rsid w:val="00263B55"/>
    <w:rsid w:val="002640D1"/>
    <w:rsid w:val="0026421D"/>
    <w:rsid w:val="002643BC"/>
    <w:rsid w:val="00264BBB"/>
    <w:rsid w:val="002650EB"/>
    <w:rsid w:val="00265820"/>
    <w:rsid w:val="00265E1E"/>
    <w:rsid w:val="00266372"/>
    <w:rsid w:val="0026680C"/>
    <w:rsid w:val="0026705C"/>
    <w:rsid w:val="002670E5"/>
    <w:rsid w:val="0026733D"/>
    <w:rsid w:val="00267525"/>
    <w:rsid w:val="00267588"/>
    <w:rsid w:val="00267A5C"/>
    <w:rsid w:val="00267BDE"/>
    <w:rsid w:val="00270128"/>
    <w:rsid w:val="00270D90"/>
    <w:rsid w:val="00270E3B"/>
    <w:rsid w:val="002715D9"/>
    <w:rsid w:val="002716C3"/>
    <w:rsid w:val="00271772"/>
    <w:rsid w:val="00271811"/>
    <w:rsid w:val="00271930"/>
    <w:rsid w:val="00271CCE"/>
    <w:rsid w:val="00271F63"/>
    <w:rsid w:val="002722EB"/>
    <w:rsid w:val="0027240B"/>
    <w:rsid w:val="00272AC5"/>
    <w:rsid w:val="00273640"/>
    <w:rsid w:val="0027381A"/>
    <w:rsid w:val="00273860"/>
    <w:rsid w:val="00274085"/>
    <w:rsid w:val="002744F9"/>
    <w:rsid w:val="00274726"/>
    <w:rsid w:val="0027490F"/>
    <w:rsid w:val="00274E13"/>
    <w:rsid w:val="00274FB1"/>
    <w:rsid w:val="00275203"/>
    <w:rsid w:val="00275495"/>
    <w:rsid w:val="00275E27"/>
    <w:rsid w:val="00276563"/>
    <w:rsid w:val="00276985"/>
    <w:rsid w:val="00276AAE"/>
    <w:rsid w:val="00276CF7"/>
    <w:rsid w:val="00276F40"/>
    <w:rsid w:val="00277438"/>
    <w:rsid w:val="002777B6"/>
    <w:rsid w:val="00277C6F"/>
    <w:rsid w:val="00277F3D"/>
    <w:rsid w:val="002804D9"/>
    <w:rsid w:val="002805D3"/>
    <w:rsid w:val="002817CA"/>
    <w:rsid w:val="0028184E"/>
    <w:rsid w:val="00281FD3"/>
    <w:rsid w:val="002821C2"/>
    <w:rsid w:val="00282A50"/>
    <w:rsid w:val="0028342B"/>
    <w:rsid w:val="002835CF"/>
    <w:rsid w:val="00283662"/>
    <w:rsid w:val="002838ED"/>
    <w:rsid w:val="00283A00"/>
    <w:rsid w:val="00283A70"/>
    <w:rsid w:val="00283BE6"/>
    <w:rsid w:val="00284129"/>
    <w:rsid w:val="002849C2"/>
    <w:rsid w:val="00284D82"/>
    <w:rsid w:val="00284F67"/>
    <w:rsid w:val="0028504A"/>
    <w:rsid w:val="00285186"/>
    <w:rsid w:val="00285465"/>
    <w:rsid w:val="0028571C"/>
    <w:rsid w:val="0028598E"/>
    <w:rsid w:val="00285B66"/>
    <w:rsid w:val="00285CE1"/>
    <w:rsid w:val="00286207"/>
    <w:rsid w:val="00286B1E"/>
    <w:rsid w:val="00286DA3"/>
    <w:rsid w:val="00287146"/>
    <w:rsid w:val="002874CE"/>
    <w:rsid w:val="00287A11"/>
    <w:rsid w:val="00287C11"/>
    <w:rsid w:val="00287E07"/>
    <w:rsid w:val="00290926"/>
    <w:rsid w:val="00290CD1"/>
    <w:rsid w:val="00290CFB"/>
    <w:rsid w:val="00290D23"/>
    <w:rsid w:val="00291A08"/>
    <w:rsid w:val="00291D5A"/>
    <w:rsid w:val="00292BE3"/>
    <w:rsid w:val="00292EDD"/>
    <w:rsid w:val="00292F28"/>
    <w:rsid w:val="00292FD2"/>
    <w:rsid w:val="002937CC"/>
    <w:rsid w:val="00293E44"/>
    <w:rsid w:val="00293EAB"/>
    <w:rsid w:val="00293FCA"/>
    <w:rsid w:val="002941CB"/>
    <w:rsid w:val="00294225"/>
    <w:rsid w:val="0029476D"/>
    <w:rsid w:val="00295020"/>
    <w:rsid w:val="00295112"/>
    <w:rsid w:val="002953E3"/>
    <w:rsid w:val="00295525"/>
    <w:rsid w:val="0029621C"/>
    <w:rsid w:val="002965F9"/>
    <w:rsid w:val="00296F15"/>
    <w:rsid w:val="002974F6"/>
    <w:rsid w:val="00297AEE"/>
    <w:rsid w:val="00297CC9"/>
    <w:rsid w:val="002A033D"/>
    <w:rsid w:val="002A0417"/>
    <w:rsid w:val="002A04D6"/>
    <w:rsid w:val="002A0623"/>
    <w:rsid w:val="002A081E"/>
    <w:rsid w:val="002A0C2C"/>
    <w:rsid w:val="002A118D"/>
    <w:rsid w:val="002A1BEB"/>
    <w:rsid w:val="002A2C96"/>
    <w:rsid w:val="002A3420"/>
    <w:rsid w:val="002A3700"/>
    <w:rsid w:val="002A3A80"/>
    <w:rsid w:val="002A3ACE"/>
    <w:rsid w:val="002A3F2A"/>
    <w:rsid w:val="002A42A8"/>
    <w:rsid w:val="002A4EA9"/>
    <w:rsid w:val="002A5293"/>
    <w:rsid w:val="002A52CE"/>
    <w:rsid w:val="002A5BFB"/>
    <w:rsid w:val="002A5E01"/>
    <w:rsid w:val="002A62BE"/>
    <w:rsid w:val="002A673C"/>
    <w:rsid w:val="002A7249"/>
    <w:rsid w:val="002A7747"/>
    <w:rsid w:val="002A78F4"/>
    <w:rsid w:val="002A7B4C"/>
    <w:rsid w:val="002B0C63"/>
    <w:rsid w:val="002B0D2B"/>
    <w:rsid w:val="002B0ED7"/>
    <w:rsid w:val="002B151D"/>
    <w:rsid w:val="002B1614"/>
    <w:rsid w:val="002B2452"/>
    <w:rsid w:val="002B2513"/>
    <w:rsid w:val="002B25C5"/>
    <w:rsid w:val="002B2D87"/>
    <w:rsid w:val="002B2F70"/>
    <w:rsid w:val="002B32E5"/>
    <w:rsid w:val="002B3814"/>
    <w:rsid w:val="002B3C43"/>
    <w:rsid w:val="002B3EB5"/>
    <w:rsid w:val="002B46A8"/>
    <w:rsid w:val="002B54C6"/>
    <w:rsid w:val="002B6159"/>
    <w:rsid w:val="002B620C"/>
    <w:rsid w:val="002B65B2"/>
    <w:rsid w:val="002B66B3"/>
    <w:rsid w:val="002B720E"/>
    <w:rsid w:val="002B783D"/>
    <w:rsid w:val="002B7D2D"/>
    <w:rsid w:val="002C03A9"/>
    <w:rsid w:val="002C12DE"/>
    <w:rsid w:val="002C14C3"/>
    <w:rsid w:val="002C15F3"/>
    <w:rsid w:val="002C1689"/>
    <w:rsid w:val="002C1F1B"/>
    <w:rsid w:val="002C20EE"/>
    <w:rsid w:val="002C236E"/>
    <w:rsid w:val="002C293E"/>
    <w:rsid w:val="002C2AAF"/>
    <w:rsid w:val="002C2DF5"/>
    <w:rsid w:val="002C3289"/>
    <w:rsid w:val="002C3640"/>
    <w:rsid w:val="002C3BE1"/>
    <w:rsid w:val="002C4152"/>
    <w:rsid w:val="002C469F"/>
    <w:rsid w:val="002C4836"/>
    <w:rsid w:val="002C4AFF"/>
    <w:rsid w:val="002C5513"/>
    <w:rsid w:val="002C554B"/>
    <w:rsid w:val="002C5F4A"/>
    <w:rsid w:val="002C5FE9"/>
    <w:rsid w:val="002C66E5"/>
    <w:rsid w:val="002C6AD3"/>
    <w:rsid w:val="002C6CA2"/>
    <w:rsid w:val="002C7774"/>
    <w:rsid w:val="002C7AA6"/>
    <w:rsid w:val="002C7C96"/>
    <w:rsid w:val="002C7DD2"/>
    <w:rsid w:val="002C7F98"/>
    <w:rsid w:val="002D0084"/>
    <w:rsid w:val="002D02F7"/>
    <w:rsid w:val="002D08B6"/>
    <w:rsid w:val="002D0D6B"/>
    <w:rsid w:val="002D1DB3"/>
    <w:rsid w:val="002D1F6F"/>
    <w:rsid w:val="002D1FA9"/>
    <w:rsid w:val="002D274C"/>
    <w:rsid w:val="002D2D2F"/>
    <w:rsid w:val="002D2E03"/>
    <w:rsid w:val="002D2EDB"/>
    <w:rsid w:val="002D340B"/>
    <w:rsid w:val="002D3B95"/>
    <w:rsid w:val="002D417B"/>
    <w:rsid w:val="002D45A8"/>
    <w:rsid w:val="002D46CC"/>
    <w:rsid w:val="002D4770"/>
    <w:rsid w:val="002D4D88"/>
    <w:rsid w:val="002D4F41"/>
    <w:rsid w:val="002D55A9"/>
    <w:rsid w:val="002D5DF6"/>
    <w:rsid w:val="002D684D"/>
    <w:rsid w:val="002D6C1A"/>
    <w:rsid w:val="002D6F4C"/>
    <w:rsid w:val="002D7174"/>
    <w:rsid w:val="002D7AF3"/>
    <w:rsid w:val="002E00C6"/>
    <w:rsid w:val="002E0EC1"/>
    <w:rsid w:val="002E1012"/>
    <w:rsid w:val="002E1033"/>
    <w:rsid w:val="002E12A8"/>
    <w:rsid w:val="002E1CDF"/>
    <w:rsid w:val="002E2274"/>
    <w:rsid w:val="002E2579"/>
    <w:rsid w:val="002E2657"/>
    <w:rsid w:val="002E41D9"/>
    <w:rsid w:val="002E48E1"/>
    <w:rsid w:val="002E4927"/>
    <w:rsid w:val="002E4B48"/>
    <w:rsid w:val="002E51C8"/>
    <w:rsid w:val="002E520E"/>
    <w:rsid w:val="002E563C"/>
    <w:rsid w:val="002E6031"/>
    <w:rsid w:val="002E65B9"/>
    <w:rsid w:val="002E662D"/>
    <w:rsid w:val="002E677B"/>
    <w:rsid w:val="002E6D16"/>
    <w:rsid w:val="002E742E"/>
    <w:rsid w:val="002E7E3B"/>
    <w:rsid w:val="002F01C1"/>
    <w:rsid w:val="002F057F"/>
    <w:rsid w:val="002F1157"/>
    <w:rsid w:val="002F1239"/>
    <w:rsid w:val="002F1CDA"/>
    <w:rsid w:val="002F1DB4"/>
    <w:rsid w:val="002F1EA2"/>
    <w:rsid w:val="002F1FD6"/>
    <w:rsid w:val="002F289B"/>
    <w:rsid w:val="002F2E85"/>
    <w:rsid w:val="002F36BF"/>
    <w:rsid w:val="002F3803"/>
    <w:rsid w:val="002F3E38"/>
    <w:rsid w:val="002F4C75"/>
    <w:rsid w:val="002F55A9"/>
    <w:rsid w:val="002F60EC"/>
    <w:rsid w:val="002F62BD"/>
    <w:rsid w:val="002F6CDF"/>
    <w:rsid w:val="002F72F5"/>
    <w:rsid w:val="002F796F"/>
    <w:rsid w:val="002F7E25"/>
    <w:rsid w:val="00300F7E"/>
    <w:rsid w:val="003011C6"/>
    <w:rsid w:val="00301962"/>
    <w:rsid w:val="00301D7E"/>
    <w:rsid w:val="00301F62"/>
    <w:rsid w:val="0030202F"/>
    <w:rsid w:val="003028AA"/>
    <w:rsid w:val="003028F3"/>
    <w:rsid w:val="0030356A"/>
    <w:rsid w:val="00303B27"/>
    <w:rsid w:val="00303B77"/>
    <w:rsid w:val="00303D4A"/>
    <w:rsid w:val="0030415D"/>
    <w:rsid w:val="00304542"/>
    <w:rsid w:val="00304684"/>
    <w:rsid w:val="00304D81"/>
    <w:rsid w:val="00304DB4"/>
    <w:rsid w:val="0030548A"/>
    <w:rsid w:val="003054C4"/>
    <w:rsid w:val="00305A9C"/>
    <w:rsid w:val="00305EAC"/>
    <w:rsid w:val="003063FC"/>
    <w:rsid w:val="00306469"/>
    <w:rsid w:val="00306A20"/>
    <w:rsid w:val="00306A78"/>
    <w:rsid w:val="00306AF7"/>
    <w:rsid w:val="00306B3D"/>
    <w:rsid w:val="00306D62"/>
    <w:rsid w:val="003072AE"/>
    <w:rsid w:val="003073E7"/>
    <w:rsid w:val="003074B9"/>
    <w:rsid w:val="00307604"/>
    <w:rsid w:val="003078A3"/>
    <w:rsid w:val="003079E8"/>
    <w:rsid w:val="00307B05"/>
    <w:rsid w:val="00310064"/>
    <w:rsid w:val="003108AE"/>
    <w:rsid w:val="00310C97"/>
    <w:rsid w:val="003118B1"/>
    <w:rsid w:val="003125C7"/>
    <w:rsid w:val="00312650"/>
    <w:rsid w:val="003127EC"/>
    <w:rsid w:val="00312B9C"/>
    <w:rsid w:val="00312CF8"/>
    <w:rsid w:val="003139E5"/>
    <w:rsid w:val="00313DC5"/>
    <w:rsid w:val="00313E12"/>
    <w:rsid w:val="003147B2"/>
    <w:rsid w:val="0031483F"/>
    <w:rsid w:val="00314B8C"/>
    <w:rsid w:val="00314F94"/>
    <w:rsid w:val="0031597B"/>
    <w:rsid w:val="003159A0"/>
    <w:rsid w:val="00315AC4"/>
    <w:rsid w:val="00315F21"/>
    <w:rsid w:val="003168C3"/>
    <w:rsid w:val="0031719F"/>
    <w:rsid w:val="003173C6"/>
    <w:rsid w:val="00320044"/>
    <w:rsid w:val="003207AC"/>
    <w:rsid w:val="00320C67"/>
    <w:rsid w:val="00321046"/>
    <w:rsid w:val="00321511"/>
    <w:rsid w:val="003215C0"/>
    <w:rsid w:val="00321974"/>
    <w:rsid w:val="00322335"/>
    <w:rsid w:val="00322612"/>
    <w:rsid w:val="003228B7"/>
    <w:rsid w:val="003232BB"/>
    <w:rsid w:val="00324250"/>
    <w:rsid w:val="003243A9"/>
    <w:rsid w:val="003247EB"/>
    <w:rsid w:val="003251F7"/>
    <w:rsid w:val="003258D8"/>
    <w:rsid w:val="00325E40"/>
    <w:rsid w:val="003268AB"/>
    <w:rsid w:val="00326911"/>
    <w:rsid w:val="0032691C"/>
    <w:rsid w:val="00326CBB"/>
    <w:rsid w:val="00327222"/>
    <w:rsid w:val="003273D4"/>
    <w:rsid w:val="00327F26"/>
    <w:rsid w:val="00330178"/>
    <w:rsid w:val="003301CB"/>
    <w:rsid w:val="0033095C"/>
    <w:rsid w:val="003309FE"/>
    <w:rsid w:val="0033235A"/>
    <w:rsid w:val="00332444"/>
    <w:rsid w:val="003325CD"/>
    <w:rsid w:val="003336FA"/>
    <w:rsid w:val="003339B4"/>
    <w:rsid w:val="00334677"/>
    <w:rsid w:val="003349C5"/>
    <w:rsid w:val="003351BD"/>
    <w:rsid w:val="00335AA2"/>
    <w:rsid w:val="003365AD"/>
    <w:rsid w:val="003365BE"/>
    <w:rsid w:val="003365DA"/>
    <w:rsid w:val="0033667E"/>
    <w:rsid w:val="003370B2"/>
    <w:rsid w:val="00337372"/>
    <w:rsid w:val="003377C8"/>
    <w:rsid w:val="00337F24"/>
    <w:rsid w:val="00340ADF"/>
    <w:rsid w:val="003411FA"/>
    <w:rsid w:val="003413D5"/>
    <w:rsid w:val="003414DB"/>
    <w:rsid w:val="003419BE"/>
    <w:rsid w:val="00341C49"/>
    <w:rsid w:val="00341D0F"/>
    <w:rsid w:val="0034259D"/>
    <w:rsid w:val="00343416"/>
    <w:rsid w:val="00343A43"/>
    <w:rsid w:val="00343ABA"/>
    <w:rsid w:val="00344099"/>
    <w:rsid w:val="00344496"/>
    <w:rsid w:val="00344919"/>
    <w:rsid w:val="00344D54"/>
    <w:rsid w:val="00344DCC"/>
    <w:rsid w:val="00345011"/>
    <w:rsid w:val="003453BB"/>
    <w:rsid w:val="0034592E"/>
    <w:rsid w:val="00345D7A"/>
    <w:rsid w:val="00346195"/>
    <w:rsid w:val="003462FA"/>
    <w:rsid w:val="003465AF"/>
    <w:rsid w:val="00346738"/>
    <w:rsid w:val="003468FA"/>
    <w:rsid w:val="00347345"/>
    <w:rsid w:val="003500BB"/>
    <w:rsid w:val="003504C7"/>
    <w:rsid w:val="00350711"/>
    <w:rsid w:val="003507AF"/>
    <w:rsid w:val="00350C02"/>
    <w:rsid w:val="003514C9"/>
    <w:rsid w:val="00351BA5"/>
    <w:rsid w:val="00351BC9"/>
    <w:rsid w:val="00351DC0"/>
    <w:rsid w:val="00352494"/>
    <w:rsid w:val="00352547"/>
    <w:rsid w:val="00352736"/>
    <w:rsid w:val="00352E27"/>
    <w:rsid w:val="00353404"/>
    <w:rsid w:val="003535A7"/>
    <w:rsid w:val="00353DE8"/>
    <w:rsid w:val="00353E25"/>
    <w:rsid w:val="00354445"/>
    <w:rsid w:val="0035455F"/>
    <w:rsid w:val="00355128"/>
    <w:rsid w:val="00355443"/>
    <w:rsid w:val="00355872"/>
    <w:rsid w:val="00355B6D"/>
    <w:rsid w:val="00355BDE"/>
    <w:rsid w:val="00355EAB"/>
    <w:rsid w:val="00356080"/>
    <w:rsid w:val="003563E6"/>
    <w:rsid w:val="003566DB"/>
    <w:rsid w:val="00356788"/>
    <w:rsid w:val="00356B16"/>
    <w:rsid w:val="00356BE6"/>
    <w:rsid w:val="00356C29"/>
    <w:rsid w:val="00356E8D"/>
    <w:rsid w:val="003572B3"/>
    <w:rsid w:val="00360871"/>
    <w:rsid w:val="00360E04"/>
    <w:rsid w:val="00360FDE"/>
    <w:rsid w:val="00361407"/>
    <w:rsid w:val="003627DC"/>
    <w:rsid w:val="0036409C"/>
    <w:rsid w:val="003640A6"/>
    <w:rsid w:val="003643B3"/>
    <w:rsid w:val="00364418"/>
    <w:rsid w:val="003646DC"/>
    <w:rsid w:val="00364740"/>
    <w:rsid w:val="00364F4D"/>
    <w:rsid w:val="003650D4"/>
    <w:rsid w:val="00365B88"/>
    <w:rsid w:val="00365F2B"/>
    <w:rsid w:val="003662E8"/>
    <w:rsid w:val="00366BA3"/>
    <w:rsid w:val="00366FA2"/>
    <w:rsid w:val="003673B7"/>
    <w:rsid w:val="003700F2"/>
    <w:rsid w:val="00370933"/>
    <w:rsid w:val="00371FDA"/>
    <w:rsid w:val="003722D2"/>
    <w:rsid w:val="003725C8"/>
    <w:rsid w:val="00372ACD"/>
    <w:rsid w:val="00372DD1"/>
    <w:rsid w:val="00372FF1"/>
    <w:rsid w:val="0037342D"/>
    <w:rsid w:val="00373540"/>
    <w:rsid w:val="003738DB"/>
    <w:rsid w:val="00373AC5"/>
    <w:rsid w:val="00373DD2"/>
    <w:rsid w:val="00373F79"/>
    <w:rsid w:val="00374079"/>
    <w:rsid w:val="003748CE"/>
    <w:rsid w:val="00374BCE"/>
    <w:rsid w:val="00374CB4"/>
    <w:rsid w:val="003754C0"/>
    <w:rsid w:val="00375F09"/>
    <w:rsid w:val="00375FC7"/>
    <w:rsid w:val="00376B61"/>
    <w:rsid w:val="00377FF6"/>
    <w:rsid w:val="003808AD"/>
    <w:rsid w:val="00380E54"/>
    <w:rsid w:val="00380ED3"/>
    <w:rsid w:val="003813DA"/>
    <w:rsid w:val="00381E49"/>
    <w:rsid w:val="003820EF"/>
    <w:rsid w:val="003827B7"/>
    <w:rsid w:val="003838A0"/>
    <w:rsid w:val="00383AF3"/>
    <w:rsid w:val="00384317"/>
    <w:rsid w:val="00384438"/>
    <w:rsid w:val="0038495B"/>
    <w:rsid w:val="00385ACA"/>
    <w:rsid w:val="00385B4B"/>
    <w:rsid w:val="00385E9A"/>
    <w:rsid w:val="00386093"/>
    <w:rsid w:val="00387141"/>
    <w:rsid w:val="0038757D"/>
    <w:rsid w:val="00387DB1"/>
    <w:rsid w:val="00390489"/>
    <w:rsid w:val="0039072E"/>
    <w:rsid w:val="00390B21"/>
    <w:rsid w:val="00391378"/>
    <w:rsid w:val="00391DCA"/>
    <w:rsid w:val="00393363"/>
    <w:rsid w:val="00393595"/>
    <w:rsid w:val="003938D9"/>
    <w:rsid w:val="00393A49"/>
    <w:rsid w:val="00393EDA"/>
    <w:rsid w:val="00393F51"/>
    <w:rsid w:val="00394039"/>
    <w:rsid w:val="00394285"/>
    <w:rsid w:val="00394E76"/>
    <w:rsid w:val="00395259"/>
    <w:rsid w:val="0039576B"/>
    <w:rsid w:val="00395967"/>
    <w:rsid w:val="00395B08"/>
    <w:rsid w:val="00395D3D"/>
    <w:rsid w:val="0039614B"/>
    <w:rsid w:val="00396399"/>
    <w:rsid w:val="0039660D"/>
    <w:rsid w:val="00396910"/>
    <w:rsid w:val="003970FF"/>
    <w:rsid w:val="003971C2"/>
    <w:rsid w:val="00397537"/>
    <w:rsid w:val="00397586"/>
    <w:rsid w:val="00397885"/>
    <w:rsid w:val="0039795A"/>
    <w:rsid w:val="00397A26"/>
    <w:rsid w:val="00397E85"/>
    <w:rsid w:val="00397ED5"/>
    <w:rsid w:val="003A0559"/>
    <w:rsid w:val="003A0ADB"/>
    <w:rsid w:val="003A0C20"/>
    <w:rsid w:val="003A10AC"/>
    <w:rsid w:val="003A11EA"/>
    <w:rsid w:val="003A1255"/>
    <w:rsid w:val="003A17ED"/>
    <w:rsid w:val="003A1A19"/>
    <w:rsid w:val="003A1BB1"/>
    <w:rsid w:val="003A1BD2"/>
    <w:rsid w:val="003A1BF1"/>
    <w:rsid w:val="003A1E34"/>
    <w:rsid w:val="003A23CF"/>
    <w:rsid w:val="003A2A6E"/>
    <w:rsid w:val="003A2FF8"/>
    <w:rsid w:val="003A364B"/>
    <w:rsid w:val="003A3FF4"/>
    <w:rsid w:val="003A4380"/>
    <w:rsid w:val="003A45DC"/>
    <w:rsid w:val="003A4650"/>
    <w:rsid w:val="003A4675"/>
    <w:rsid w:val="003A4897"/>
    <w:rsid w:val="003A494A"/>
    <w:rsid w:val="003A4987"/>
    <w:rsid w:val="003A5044"/>
    <w:rsid w:val="003A5FD7"/>
    <w:rsid w:val="003A7C61"/>
    <w:rsid w:val="003B022D"/>
    <w:rsid w:val="003B04B3"/>
    <w:rsid w:val="003B05EB"/>
    <w:rsid w:val="003B1002"/>
    <w:rsid w:val="003B1654"/>
    <w:rsid w:val="003B20DB"/>
    <w:rsid w:val="003B213F"/>
    <w:rsid w:val="003B22F3"/>
    <w:rsid w:val="003B2931"/>
    <w:rsid w:val="003B29CE"/>
    <w:rsid w:val="003B3CE4"/>
    <w:rsid w:val="003B3E68"/>
    <w:rsid w:val="003B4361"/>
    <w:rsid w:val="003B47E3"/>
    <w:rsid w:val="003B4CCD"/>
    <w:rsid w:val="003B4D08"/>
    <w:rsid w:val="003B591C"/>
    <w:rsid w:val="003B593D"/>
    <w:rsid w:val="003B5AC8"/>
    <w:rsid w:val="003B5F0C"/>
    <w:rsid w:val="003B6003"/>
    <w:rsid w:val="003B6177"/>
    <w:rsid w:val="003B6225"/>
    <w:rsid w:val="003B6529"/>
    <w:rsid w:val="003B6A58"/>
    <w:rsid w:val="003B6F99"/>
    <w:rsid w:val="003B7103"/>
    <w:rsid w:val="003B7420"/>
    <w:rsid w:val="003B771E"/>
    <w:rsid w:val="003B77C3"/>
    <w:rsid w:val="003B7DB2"/>
    <w:rsid w:val="003B7E7F"/>
    <w:rsid w:val="003B7FA0"/>
    <w:rsid w:val="003C0099"/>
    <w:rsid w:val="003C1252"/>
    <w:rsid w:val="003C12EA"/>
    <w:rsid w:val="003C1741"/>
    <w:rsid w:val="003C17F3"/>
    <w:rsid w:val="003C1B7A"/>
    <w:rsid w:val="003C264C"/>
    <w:rsid w:val="003C2ED9"/>
    <w:rsid w:val="003C3CF4"/>
    <w:rsid w:val="003C416E"/>
    <w:rsid w:val="003C46CC"/>
    <w:rsid w:val="003C4C8C"/>
    <w:rsid w:val="003C4F1C"/>
    <w:rsid w:val="003C550E"/>
    <w:rsid w:val="003C5CD9"/>
    <w:rsid w:val="003C5DC7"/>
    <w:rsid w:val="003C6F0A"/>
    <w:rsid w:val="003C7165"/>
    <w:rsid w:val="003C73A6"/>
    <w:rsid w:val="003C73E6"/>
    <w:rsid w:val="003C7451"/>
    <w:rsid w:val="003C76BE"/>
    <w:rsid w:val="003D07AA"/>
    <w:rsid w:val="003D07E2"/>
    <w:rsid w:val="003D0D60"/>
    <w:rsid w:val="003D0F83"/>
    <w:rsid w:val="003D105A"/>
    <w:rsid w:val="003D10E4"/>
    <w:rsid w:val="003D11E1"/>
    <w:rsid w:val="003D1E2E"/>
    <w:rsid w:val="003D2554"/>
    <w:rsid w:val="003D2687"/>
    <w:rsid w:val="003D27AB"/>
    <w:rsid w:val="003D2A66"/>
    <w:rsid w:val="003D2B6C"/>
    <w:rsid w:val="003D2BDB"/>
    <w:rsid w:val="003D30F8"/>
    <w:rsid w:val="003D3230"/>
    <w:rsid w:val="003D3729"/>
    <w:rsid w:val="003D3856"/>
    <w:rsid w:val="003D3A22"/>
    <w:rsid w:val="003D3C50"/>
    <w:rsid w:val="003D468A"/>
    <w:rsid w:val="003D4FE8"/>
    <w:rsid w:val="003D5350"/>
    <w:rsid w:val="003D6176"/>
    <w:rsid w:val="003D64AE"/>
    <w:rsid w:val="003D67E9"/>
    <w:rsid w:val="003D6B32"/>
    <w:rsid w:val="003D6C82"/>
    <w:rsid w:val="003D7511"/>
    <w:rsid w:val="003D7763"/>
    <w:rsid w:val="003D7930"/>
    <w:rsid w:val="003E00A2"/>
    <w:rsid w:val="003E04F4"/>
    <w:rsid w:val="003E08FD"/>
    <w:rsid w:val="003E0BB1"/>
    <w:rsid w:val="003E0F85"/>
    <w:rsid w:val="003E105E"/>
    <w:rsid w:val="003E10DA"/>
    <w:rsid w:val="003E1465"/>
    <w:rsid w:val="003E2948"/>
    <w:rsid w:val="003E2D13"/>
    <w:rsid w:val="003E30E8"/>
    <w:rsid w:val="003E4B6C"/>
    <w:rsid w:val="003E5165"/>
    <w:rsid w:val="003E516C"/>
    <w:rsid w:val="003E544D"/>
    <w:rsid w:val="003E60C6"/>
    <w:rsid w:val="003E6F9E"/>
    <w:rsid w:val="003E703A"/>
    <w:rsid w:val="003E7194"/>
    <w:rsid w:val="003E72A7"/>
    <w:rsid w:val="003E72C5"/>
    <w:rsid w:val="003E7CC8"/>
    <w:rsid w:val="003E7E3B"/>
    <w:rsid w:val="003E7EB6"/>
    <w:rsid w:val="003F05CD"/>
    <w:rsid w:val="003F0814"/>
    <w:rsid w:val="003F0C35"/>
    <w:rsid w:val="003F0F51"/>
    <w:rsid w:val="003F11E4"/>
    <w:rsid w:val="003F15BB"/>
    <w:rsid w:val="003F199F"/>
    <w:rsid w:val="003F1EB0"/>
    <w:rsid w:val="003F1FE9"/>
    <w:rsid w:val="003F2315"/>
    <w:rsid w:val="003F24DC"/>
    <w:rsid w:val="003F30FC"/>
    <w:rsid w:val="003F34E5"/>
    <w:rsid w:val="003F3752"/>
    <w:rsid w:val="003F3849"/>
    <w:rsid w:val="003F3EAC"/>
    <w:rsid w:val="003F4388"/>
    <w:rsid w:val="003F4ABB"/>
    <w:rsid w:val="003F4EAA"/>
    <w:rsid w:val="003F550E"/>
    <w:rsid w:val="003F569F"/>
    <w:rsid w:val="003F58D3"/>
    <w:rsid w:val="003F5925"/>
    <w:rsid w:val="003F5958"/>
    <w:rsid w:val="003F5B93"/>
    <w:rsid w:val="003F600B"/>
    <w:rsid w:val="003F68E4"/>
    <w:rsid w:val="003F7452"/>
    <w:rsid w:val="003F762F"/>
    <w:rsid w:val="003F78A9"/>
    <w:rsid w:val="003F78FB"/>
    <w:rsid w:val="004008E9"/>
    <w:rsid w:val="004008F4"/>
    <w:rsid w:val="0040192E"/>
    <w:rsid w:val="004029E9"/>
    <w:rsid w:val="00402B37"/>
    <w:rsid w:val="00402B60"/>
    <w:rsid w:val="00402EB1"/>
    <w:rsid w:val="00402EBF"/>
    <w:rsid w:val="00402FAF"/>
    <w:rsid w:val="0040356E"/>
    <w:rsid w:val="00403B3A"/>
    <w:rsid w:val="0040431E"/>
    <w:rsid w:val="004044D1"/>
    <w:rsid w:val="004049C4"/>
    <w:rsid w:val="00404BE6"/>
    <w:rsid w:val="00404D14"/>
    <w:rsid w:val="00405081"/>
    <w:rsid w:val="0040554A"/>
    <w:rsid w:val="00405BC1"/>
    <w:rsid w:val="00406005"/>
    <w:rsid w:val="00406A1A"/>
    <w:rsid w:val="00406DB4"/>
    <w:rsid w:val="00407515"/>
    <w:rsid w:val="0040765C"/>
    <w:rsid w:val="0040788F"/>
    <w:rsid w:val="004078A1"/>
    <w:rsid w:val="00407B84"/>
    <w:rsid w:val="00407C6F"/>
    <w:rsid w:val="00410259"/>
    <w:rsid w:val="00410460"/>
    <w:rsid w:val="00410B2B"/>
    <w:rsid w:val="00411002"/>
    <w:rsid w:val="0041107E"/>
    <w:rsid w:val="00411571"/>
    <w:rsid w:val="004123AD"/>
    <w:rsid w:val="00412C88"/>
    <w:rsid w:val="004130E1"/>
    <w:rsid w:val="004131A6"/>
    <w:rsid w:val="0041365B"/>
    <w:rsid w:val="00413986"/>
    <w:rsid w:val="004141BE"/>
    <w:rsid w:val="004147DA"/>
    <w:rsid w:val="00414DFB"/>
    <w:rsid w:val="00415072"/>
    <w:rsid w:val="0041553B"/>
    <w:rsid w:val="004159C0"/>
    <w:rsid w:val="00415C8C"/>
    <w:rsid w:val="0041603E"/>
    <w:rsid w:val="00416210"/>
    <w:rsid w:val="00416869"/>
    <w:rsid w:val="00416A16"/>
    <w:rsid w:val="00417256"/>
    <w:rsid w:val="0041759E"/>
    <w:rsid w:val="004179CB"/>
    <w:rsid w:val="004201C3"/>
    <w:rsid w:val="00420898"/>
    <w:rsid w:val="004212A0"/>
    <w:rsid w:val="00421CC7"/>
    <w:rsid w:val="0042260E"/>
    <w:rsid w:val="00422652"/>
    <w:rsid w:val="004226D9"/>
    <w:rsid w:val="004228CF"/>
    <w:rsid w:val="00422DE3"/>
    <w:rsid w:val="00423ABF"/>
    <w:rsid w:val="00423BD0"/>
    <w:rsid w:val="00423D00"/>
    <w:rsid w:val="0042444C"/>
    <w:rsid w:val="0042456D"/>
    <w:rsid w:val="004246FE"/>
    <w:rsid w:val="0042580F"/>
    <w:rsid w:val="004260A0"/>
    <w:rsid w:val="0042681E"/>
    <w:rsid w:val="00426E56"/>
    <w:rsid w:val="004272B7"/>
    <w:rsid w:val="00427509"/>
    <w:rsid w:val="00427812"/>
    <w:rsid w:val="00427CA5"/>
    <w:rsid w:val="0043069D"/>
    <w:rsid w:val="0043175C"/>
    <w:rsid w:val="00432166"/>
    <w:rsid w:val="00432454"/>
    <w:rsid w:val="0043257D"/>
    <w:rsid w:val="0043316D"/>
    <w:rsid w:val="00433FA5"/>
    <w:rsid w:val="0043455E"/>
    <w:rsid w:val="0043492A"/>
    <w:rsid w:val="00435238"/>
    <w:rsid w:val="00435650"/>
    <w:rsid w:val="00435A30"/>
    <w:rsid w:val="0043621C"/>
    <w:rsid w:val="00436822"/>
    <w:rsid w:val="00436E60"/>
    <w:rsid w:val="00436FDE"/>
    <w:rsid w:val="00437213"/>
    <w:rsid w:val="0043758C"/>
    <w:rsid w:val="00437730"/>
    <w:rsid w:val="00437749"/>
    <w:rsid w:val="00437D77"/>
    <w:rsid w:val="00437E41"/>
    <w:rsid w:val="00440234"/>
    <w:rsid w:val="00440329"/>
    <w:rsid w:val="004404E1"/>
    <w:rsid w:val="004406FF"/>
    <w:rsid w:val="00440BC3"/>
    <w:rsid w:val="00440D7F"/>
    <w:rsid w:val="00440E09"/>
    <w:rsid w:val="00441F30"/>
    <w:rsid w:val="00442593"/>
    <w:rsid w:val="00442AC8"/>
    <w:rsid w:val="00442EF8"/>
    <w:rsid w:val="00443118"/>
    <w:rsid w:val="00443C6E"/>
    <w:rsid w:val="0044452D"/>
    <w:rsid w:val="00444702"/>
    <w:rsid w:val="00444C5D"/>
    <w:rsid w:val="00445E05"/>
    <w:rsid w:val="00446073"/>
    <w:rsid w:val="00446350"/>
    <w:rsid w:val="00446402"/>
    <w:rsid w:val="00446490"/>
    <w:rsid w:val="00446517"/>
    <w:rsid w:val="00446CC5"/>
    <w:rsid w:val="0044754C"/>
    <w:rsid w:val="00447587"/>
    <w:rsid w:val="00447F78"/>
    <w:rsid w:val="00447FB5"/>
    <w:rsid w:val="00450732"/>
    <w:rsid w:val="004507DA"/>
    <w:rsid w:val="00451833"/>
    <w:rsid w:val="00451A15"/>
    <w:rsid w:val="00451AD0"/>
    <w:rsid w:val="0045279C"/>
    <w:rsid w:val="0045290A"/>
    <w:rsid w:val="00452CD0"/>
    <w:rsid w:val="004531A7"/>
    <w:rsid w:val="00453C77"/>
    <w:rsid w:val="00453D88"/>
    <w:rsid w:val="00453E98"/>
    <w:rsid w:val="004541F4"/>
    <w:rsid w:val="00454DE2"/>
    <w:rsid w:val="00455124"/>
    <w:rsid w:val="00455374"/>
    <w:rsid w:val="0045542D"/>
    <w:rsid w:val="004554C8"/>
    <w:rsid w:val="00455DD9"/>
    <w:rsid w:val="00455EE8"/>
    <w:rsid w:val="00456556"/>
    <w:rsid w:val="0045671F"/>
    <w:rsid w:val="00456BA6"/>
    <w:rsid w:val="004577B0"/>
    <w:rsid w:val="004579B2"/>
    <w:rsid w:val="0046046F"/>
    <w:rsid w:val="00460639"/>
    <w:rsid w:val="00461773"/>
    <w:rsid w:val="00461B6B"/>
    <w:rsid w:val="00462B38"/>
    <w:rsid w:val="00463B76"/>
    <w:rsid w:val="00463F2B"/>
    <w:rsid w:val="00464399"/>
    <w:rsid w:val="00464905"/>
    <w:rsid w:val="00464A34"/>
    <w:rsid w:val="004651AD"/>
    <w:rsid w:val="0046534D"/>
    <w:rsid w:val="0046548A"/>
    <w:rsid w:val="004658AF"/>
    <w:rsid w:val="0046593D"/>
    <w:rsid w:val="00465EA0"/>
    <w:rsid w:val="004661FB"/>
    <w:rsid w:val="0046635C"/>
    <w:rsid w:val="00466900"/>
    <w:rsid w:val="00466E24"/>
    <w:rsid w:val="00467641"/>
    <w:rsid w:val="00467658"/>
    <w:rsid w:val="00470FC3"/>
    <w:rsid w:val="0047117C"/>
    <w:rsid w:val="00471664"/>
    <w:rsid w:val="00471AA5"/>
    <w:rsid w:val="00471E8C"/>
    <w:rsid w:val="00471F40"/>
    <w:rsid w:val="004721F5"/>
    <w:rsid w:val="00472295"/>
    <w:rsid w:val="0047244F"/>
    <w:rsid w:val="00472515"/>
    <w:rsid w:val="004728F1"/>
    <w:rsid w:val="00472931"/>
    <w:rsid w:val="00472A00"/>
    <w:rsid w:val="00472A03"/>
    <w:rsid w:val="00472D93"/>
    <w:rsid w:val="00472EB9"/>
    <w:rsid w:val="004733CE"/>
    <w:rsid w:val="004735CB"/>
    <w:rsid w:val="004739DC"/>
    <w:rsid w:val="0047413A"/>
    <w:rsid w:val="00474A70"/>
    <w:rsid w:val="0047508F"/>
    <w:rsid w:val="004750B1"/>
    <w:rsid w:val="004752E3"/>
    <w:rsid w:val="00475480"/>
    <w:rsid w:val="004759A8"/>
    <w:rsid w:val="004759CB"/>
    <w:rsid w:val="004759E6"/>
    <w:rsid w:val="00475BFE"/>
    <w:rsid w:val="00475CEE"/>
    <w:rsid w:val="0047777E"/>
    <w:rsid w:val="004777E5"/>
    <w:rsid w:val="004805C3"/>
    <w:rsid w:val="00480CB8"/>
    <w:rsid w:val="00481BE5"/>
    <w:rsid w:val="00481C19"/>
    <w:rsid w:val="00481D98"/>
    <w:rsid w:val="004824D6"/>
    <w:rsid w:val="0048251C"/>
    <w:rsid w:val="0048279B"/>
    <w:rsid w:val="004830FF"/>
    <w:rsid w:val="00483300"/>
    <w:rsid w:val="004833DB"/>
    <w:rsid w:val="004833F9"/>
    <w:rsid w:val="004835C2"/>
    <w:rsid w:val="00483D11"/>
    <w:rsid w:val="00483EE1"/>
    <w:rsid w:val="00483FA8"/>
    <w:rsid w:val="004845EF"/>
    <w:rsid w:val="00484B3D"/>
    <w:rsid w:val="00484D2E"/>
    <w:rsid w:val="00485070"/>
    <w:rsid w:val="004850A0"/>
    <w:rsid w:val="00485410"/>
    <w:rsid w:val="00485550"/>
    <w:rsid w:val="00485678"/>
    <w:rsid w:val="004868F1"/>
    <w:rsid w:val="00486922"/>
    <w:rsid w:val="00487D08"/>
    <w:rsid w:val="00487FF3"/>
    <w:rsid w:val="00490279"/>
    <w:rsid w:val="0049045A"/>
    <w:rsid w:val="0049082A"/>
    <w:rsid w:val="004910F0"/>
    <w:rsid w:val="004912F7"/>
    <w:rsid w:val="004913F7"/>
    <w:rsid w:val="004914EA"/>
    <w:rsid w:val="0049209E"/>
    <w:rsid w:val="00492424"/>
    <w:rsid w:val="00492CE6"/>
    <w:rsid w:val="0049310F"/>
    <w:rsid w:val="0049336A"/>
    <w:rsid w:val="004933ED"/>
    <w:rsid w:val="004934A2"/>
    <w:rsid w:val="00493517"/>
    <w:rsid w:val="00493E1F"/>
    <w:rsid w:val="004940A3"/>
    <w:rsid w:val="004943BD"/>
    <w:rsid w:val="004948E0"/>
    <w:rsid w:val="004956DD"/>
    <w:rsid w:val="00495AD0"/>
    <w:rsid w:val="00496076"/>
    <w:rsid w:val="004969B9"/>
    <w:rsid w:val="004978ED"/>
    <w:rsid w:val="00497F76"/>
    <w:rsid w:val="004A0271"/>
    <w:rsid w:val="004A04DD"/>
    <w:rsid w:val="004A06DC"/>
    <w:rsid w:val="004A14A9"/>
    <w:rsid w:val="004A1789"/>
    <w:rsid w:val="004A1D28"/>
    <w:rsid w:val="004A24BB"/>
    <w:rsid w:val="004A263E"/>
    <w:rsid w:val="004A26C6"/>
    <w:rsid w:val="004A2BFE"/>
    <w:rsid w:val="004A2C82"/>
    <w:rsid w:val="004A3468"/>
    <w:rsid w:val="004A3656"/>
    <w:rsid w:val="004A374E"/>
    <w:rsid w:val="004A3E7C"/>
    <w:rsid w:val="004A4295"/>
    <w:rsid w:val="004A45B3"/>
    <w:rsid w:val="004A4AD3"/>
    <w:rsid w:val="004A4B2C"/>
    <w:rsid w:val="004A5563"/>
    <w:rsid w:val="004A60E6"/>
    <w:rsid w:val="004A6926"/>
    <w:rsid w:val="004A6C3A"/>
    <w:rsid w:val="004A7187"/>
    <w:rsid w:val="004A7744"/>
    <w:rsid w:val="004A77F0"/>
    <w:rsid w:val="004B0065"/>
    <w:rsid w:val="004B0C07"/>
    <w:rsid w:val="004B147B"/>
    <w:rsid w:val="004B1D7D"/>
    <w:rsid w:val="004B2358"/>
    <w:rsid w:val="004B281B"/>
    <w:rsid w:val="004B29E7"/>
    <w:rsid w:val="004B2A77"/>
    <w:rsid w:val="004B2C05"/>
    <w:rsid w:val="004B2C51"/>
    <w:rsid w:val="004B34DF"/>
    <w:rsid w:val="004B3827"/>
    <w:rsid w:val="004B394A"/>
    <w:rsid w:val="004B3E07"/>
    <w:rsid w:val="004B452D"/>
    <w:rsid w:val="004B46AD"/>
    <w:rsid w:val="004B4AD7"/>
    <w:rsid w:val="004B4D58"/>
    <w:rsid w:val="004B53B1"/>
    <w:rsid w:val="004B5F43"/>
    <w:rsid w:val="004B5F86"/>
    <w:rsid w:val="004B66DE"/>
    <w:rsid w:val="004B6822"/>
    <w:rsid w:val="004B688D"/>
    <w:rsid w:val="004B691B"/>
    <w:rsid w:val="004B79B3"/>
    <w:rsid w:val="004B79D8"/>
    <w:rsid w:val="004B7A56"/>
    <w:rsid w:val="004C0EED"/>
    <w:rsid w:val="004C16E9"/>
    <w:rsid w:val="004C1F30"/>
    <w:rsid w:val="004C1F7F"/>
    <w:rsid w:val="004C28FB"/>
    <w:rsid w:val="004C2FB1"/>
    <w:rsid w:val="004C30F1"/>
    <w:rsid w:val="004C35C9"/>
    <w:rsid w:val="004C39EA"/>
    <w:rsid w:val="004C4516"/>
    <w:rsid w:val="004C501D"/>
    <w:rsid w:val="004C5258"/>
    <w:rsid w:val="004C5ABC"/>
    <w:rsid w:val="004C5E3A"/>
    <w:rsid w:val="004C60D6"/>
    <w:rsid w:val="004C6941"/>
    <w:rsid w:val="004C69E0"/>
    <w:rsid w:val="004C6CE8"/>
    <w:rsid w:val="004C6D6D"/>
    <w:rsid w:val="004C7807"/>
    <w:rsid w:val="004D0011"/>
    <w:rsid w:val="004D00E0"/>
    <w:rsid w:val="004D0173"/>
    <w:rsid w:val="004D0553"/>
    <w:rsid w:val="004D0B3B"/>
    <w:rsid w:val="004D0D52"/>
    <w:rsid w:val="004D1836"/>
    <w:rsid w:val="004D19CA"/>
    <w:rsid w:val="004D1C62"/>
    <w:rsid w:val="004D1CA9"/>
    <w:rsid w:val="004D1CDB"/>
    <w:rsid w:val="004D2067"/>
    <w:rsid w:val="004D2857"/>
    <w:rsid w:val="004D3031"/>
    <w:rsid w:val="004D3760"/>
    <w:rsid w:val="004D381C"/>
    <w:rsid w:val="004D41ED"/>
    <w:rsid w:val="004D4200"/>
    <w:rsid w:val="004D45AD"/>
    <w:rsid w:val="004D4872"/>
    <w:rsid w:val="004D4FA5"/>
    <w:rsid w:val="004D550E"/>
    <w:rsid w:val="004D5EB5"/>
    <w:rsid w:val="004D5EBF"/>
    <w:rsid w:val="004D60F7"/>
    <w:rsid w:val="004D64A3"/>
    <w:rsid w:val="004D655C"/>
    <w:rsid w:val="004D663C"/>
    <w:rsid w:val="004D78F6"/>
    <w:rsid w:val="004D7934"/>
    <w:rsid w:val="004E0154"/>
    <w:rsid w:val="004E0405"/>
    <w:rsid w:val="004E0995"/>
    <w:rsid w:val="004E0AB7"/>
    <w:rsid w:val="004E0C82"/>
    <w:rsid w:val="004E1183"/>
    <w:rsid w:val="004E15F5"/>
    <w:rsid w:val="004E1F1B"/>
    <w:rsid w:val="004E264F"/>
    <w:rsid w:val="004E2ADB"/>
    <w:rsid w:val="004E2B73"/>
    <w:rsid w:val="004E2CB6"/>
    <w:rsid w:val="004E30FD"/>
    <w:rsid w:val="004E3B40"/>
    <w:rsid w:val="004E3B73"/>
    <w:rsid w:val="004E456A"/>
    <w:rsid w:val="004E4A1D"/>
    <w:rsid w:val="004E4E94"/>
    <w:rsid w:val="004E525A"/>
    <w:rsid w:val="004E5D61"/>
    <w:rsid w:val="004E6ABD"/>
    <w:rsid w:val="004E6FE2"/>
    <w:rsid w:val="004E7236"/>
    <w:rsid w:val="004E7265"/>
    <w:rsid w:val="004E7848"/>
    <w:rsid w:val="004E79BC"/>
    <w:rsid w:val="004E7C8D"/>
    <w:rsid w:val="004F02F0"/>
    <w:rsid w:val="004F0312"/>
    <w:rsid w:val="004F0FFA"/>
    <w:rsid w:val="004F1900"/>
    <w:rsid w:val="004F1A5F"/>
    <w:rsid w:val="004F1D1F"/>
    <w:rsid w:val="004F33F8"/>
    <w:rsid w:val="004F3721"/>
    <w:rsid w:val="004F437E"/>
    <w:rsid w:val="004F493B"/>
    <w:rsid w:val="004F4E0E"/>
    <w:rsid w:val="004F4E1E"/>
    <w:rsid w:val="004F4EE2"/>
    <w:rsid w:val="004F51F5"/>
    <w:rsid w:val="004F529B"/>
    <w:rsid w:val="004F55AE"/>
    <w:rsid w:val="004F56C7"/>
    <w:rsid w:val="004F57C6"/>
    <w:rsid w:val="004F5D5E"/>
    <w:rsid w:val="004F5D93"/>
    <w:rsid w:val="004F5DFA"/>
    <w:rsid w:val="004F678B"/>
    <w:rsid w:val="004F6A43"/>
    <w:rsid w:val="004F6C8E"/>
    <w:rsid w:val="004F6D38"/>
    <w:rsid w:val="004F6E76"/>
    <w:rsid w:val="004F7513"/>
    <w:rsid w:val="004F75E2"/>
    <w:rsid w:val="004F77FC"/>
    <w:rsid w:val="004F78DC"/>
    <w:rsid w:val="004F7949"/>
    <w:rsid w:val="004F7D4F"/>
    <w:rsid w:val="005006FE"/>
    <w:rsid w:val="0050081B"/>
    <w:rsid w:val="00500D0E"/>
    <w:rsid w:val="00501146"/>
    <w:rsid w:val="00502242"/>
    <w:rsid w:val="00502ADB"/>
    <w:rsid w:val="005031F2"/>
    <w:rsid w:val="00503390"/>
    <w:rsid w:val="00503B02"/>
    <w:rsid w:val="00503DC1"/>
    <w:rsid w:val="00503ECE"/>
    <w:rsid w:val="0050412C"/>
    <w:rsid w:val="00504671"/>
    <w:rsid w:val="00504944"/>
    <w:rsid w:val="00505305"/>
    <w:rsid w:val="005054A3"/>
    <w:rsid w:val="0050563C"/>
    <w:rsid w:val="00506084"/>
    <w:rsid w:val="00507647"/>
    <w:rsid w:val="00507E04"/>
    <w:rsid w:val="00510B15"/>
    <w:rsid w:val="00510BA8"/>
    <w:rsid w:val="005116B2"/>
    <w:rsid w:val="00511962"/>
    <w:rsid w:val="005119A5"/>
    <w:rsid w:val="00511C96"/>
    <w:rsid w:val="00511E69"/>
    <w:rsid w:val="00512EA8"/>
    <w:rsid w:val="00513433"/>
    <w:rsid w:val="005135E9"/>
    <w:rsid w:val="005136B0"/>
    <w:rsid w:val="0051383A"/>
    <w:rsid w:val="0051384F"/>
    <w:rsid w:val="00513E13"/>
    <w:rsid w:val="0051526F"/>
    <w:rsid w:val="00515526"/>
    <w:rsid w:val="005156AA"/>
    <w:rsid w:val="005159BF"/>
    <w:rsid w:val="00516500"/>
    <w:rsid w:val="005168DD"/>
    <w:rsid w:val="005177A1"/>
    <w:rsid w:val="00517CEC"/>
    <w:rsid w:val="00520120"/>
    <w:rsid w:val="005207E6"/>
    <w:rsid w:val="0052085E"/>
    <w:rsid w:val="00520901"/>
    <w:rsid w:val="00520C3C"/>
    <w:rsid w:val="00520EF9"/>
    <w:rsid w:val="0052144A"/>
    <w:rsid w:val="0052177A"/>
    <w:rsid w:val="00521D05"/>
    <w:rsid w:val="00522013"/>
    <w:rsid w:val="005226EA"/>
    <w:rsid w:val="00522CB5"/>
    <w:rsid w:val="00522D8A"/>
    <w:rsid w:val="0052321C"/>
    <w:rsid w:val="00523267"/>
    <w:rsid w:val="0052355B"/>
    <w:rsid w:val="0052380F"/>
    <w:rsid w:val="00523F03"/>
    <w:rsid w:val="0052403F"/>
    <w:rsid w:val="00524F67"/>
    <w:rsid w:val="00525CD9"/>
    <w:rsid w:val="005264C7"/>
    <w:rsid w:val="005265E5"/>
    <w:rsid w:val="005266DD"/>
    <w:rsid w:val="0052725C"/>
    <w:rsid w:val="0052775C"/>
    <w:rsid w:val="00527ACB"/>
    <w:rsid w:val="00527CA7"/>
    <w:rsid w:val="00527E0A"/>
    <w:rsid w:val="00530636"/>
    <w:rsid w:val="00530BE7"/>
    <w:rsid w:val="00531063"/>
    <w:rsid w:val="00531335"/>
    <w:rsid w:val="0053209A"/>
    <w:rsid w:val="00532404"/>
    <w:rsid w:val="0053254B"/>
    <w:rsid w:val="0053261C"/>
    <w:rsid w:val="005327DD"/>
    <w:rsid w:val="00532EFB"/>
    <w:rsid w:val="005334B6"/>
    <w:rsid w:val="005342A4"/>
    <w:rsid w:val="00534AA3"/>
    <w:rsid w:val="00534E8B"/>
    <w:rsid w:val="00535AE1"/>
    <w:rsid w:val="00535C26"/>
    <w:rsid w:val="0053616D"/>
    <w:rsid w:val="005361BB"/>
    <w:rsid w:val="00536FEA"/>
    <w:rsid w:val="00537A33"/>
    <w:rsid w:val="00537FF6"/>
    <w:rsid w:val="005403A2"/>
    <w:rsid w:val="00540F3C"/>
    <w:rsid w:val="00541609"/>
    <w:rsid w:val="00541759"/>
    <w:rsid w:val="00541C96"/>
    <w:rsid w:val="00541D79"/>
    <w:rsid w:val="005427B2"/>
    <w:rsid w:val="00542807"/>
    <w:rsid w:val="00542CC0"/>
    <w:rsid w:val="00543110"/>
    <w:rsid w:val="00543349"/>
    <w:rsid w:val="005442CE"/>
    <w:rsid w:val="0054447C"/>
    <w:rsid w:val="00544496"/>
    <w:rsid w:val="00545329"/>
    <w:rsid w:val="00545357"/>
    <w:rsid w:val="00545817"/>
    <w:rsid w:val="00546507"/>
    <w:rsid w:val="005465E9"/>
    <w:rsid w:val="005466B9"/>
    <w:rsid w:val="00546F90"/>
    <w:rsid w:val="005476B2"/>
    <w:rsid w:val="00550894"/>
    <w:rsid w:val="00550980"/>
    <w:rsid w:val="00550DC2"/>
    <w:rsid w:val="005511A1"/>
    <w:rsid w:val="005511B3"/>
    <w:rsid w:val="00551EEB"/>
    <w:rsid w:val="005523CD"/>
    <w:rsid w:val="00552921"/>
    <w:rsid w:val="00553087"/>
    <w:rsid w:val="005535C1"/>
    <w:rsid w:val="005535D6"/>
    <w:rsid w:val="00554567"/>
    <w:rsid w:val="00554576"/>
    <w:rsid w:val="005546AB"/>
    <w:rsid w:val="005548BC"/>
    <w:rsid w:val="00554AD3"/>
    <w:rsid w:val="00554F0C"/>
    <w:rsid w:val="005557CB"/>
    <w:rsid w:val="00555980"/>
    <w:rsid w:val="00555BBB"/>
    <w:rsid w:val="00555C54"/>
    <w:rsid w:val="0055649B"/>
    <w:rsid w:val="005568E0"/>
    <w:rsid w:val="0055698E"/>
    <w:rsid w:val="00556C75"/>
    <w:rsid w:val="00556F2C"/>
    <w:rsid w:val="00557780"/>
    <w:rsid w:val="00560411"/>
    <w:rsid w:val="0056053B"/>
    <w:rsid w:val="005605C7"/>
    <w:rsid w:val="005606B6"/>
    <w:rsid w:val="0056103F"/>
    <w:rsid w:val="00561577"/>
    <w:rsid w:val="005616BF"/>
    <w:rsid w:val="00561FE7"/>
    <w:rsid w:val="005622AA"/>
    <w:rsid w:val="00562661"/>
    <w:rsid w:val="00562735"/>
    <w:rsid w:val="00562993"/>
    <w:rsid w:val="00563159"/>
    <w:rsid w:val="005635B1"/>
    <w:rsid w:val="0056366B"/>
    <w:rsid w:val="00563B6E"/>
    <w:rsid w:val="00564205"/>
    <w:rsid w:val="00564295"/>
    <w:rsid w:val="00564344"/>
    <w:rsid w:val="00565183"/>
    <w:rsid w:val="00565545"/>
    <w:rsid w:val="00565B67"/>
    <w:rsid w:val="00565BE3"/>
    <w:rsid w:val="00566264"/>
    <w:rsid w:val="005667E1"/>
    <w:rsid w:val="00566C06"/>
    <w:rsid w:val="005670D3"/>
    <w:rsid w:val="00567909"/>
    <w:rsid w:val="00570167"/>
    <w:rsid w:val="00570945"/>
    <w:rsid w:val="00570BEB"/>
    <w:rsid w:val="005710CC"/>
    <w:rsid w:val="00571ABC"/>
    <w:rsid w:val="00571D0A"/>
    <w:rsid w:val="00571E2F"/>
    <w:rsid w:val="00572AA7"/>
    <w:rsid w:val="00572BEA"/>
    <w:rsid w:val="00572F6A"/>
    <w:rsid w:val="005731C2"/>
    <w:rsid w:val="0057370B"/>
    <w:rsid w:val="00573DBA"/>
    <w:rsid w:val="00573F89"/>
    <w:rsid w:val="00574730"/>
    <w:rsid w:val="00574E1D"/>
    <w:rsid w:val="00574F06"/>
    <w:rsid w:val="00574F0F"/>
    <w:rsid w:val="005754FD"/>
    <w:rsid w:val="0057573F"/>
    <w:rsid w:val="005757FB"/>
    <w:rsid w:val="00575C3C"/>
    <w:rsid w:val="0057613B"/>
    <w:rsid w:val="005763C8"/>
    <w:rsid w:val="00576F39"/>
    <w:rsid w:val="00577A1B"/>
    <w:rsid w:val="0058019F"/>
    <w:rsid w:val="0058084C"/>
    <w:rsid w:val="00580A31"/>
    <w:rsid w:val="00580C19"/>
    <w:rsid w:val="005822D3"/>
    <w:rsid w:val="0058258A"/>
    <w:rsid w:val="0058288F"/>
    <w:rsid w:val="00583163"/>
    <w:rsid w:val="005831A3"/>
    <w:rsid w:val="0058337E"/>
    <w:rsid w:val="0058350C"/>
    <w:rsid w:val="00583DE8"/>
    <w:rsid w:val="0058475F"/>
    <w:rsid w:val="00584C28"/>
    <w:rsid w:val="00584FBE"/>
    <w:rsid w:val="00585052"/>
    <w:rsid w:val="0058526C"/>
    <w:rsid w:val="00585381"/>
    <w:rsid w:val="005854CE"/>
    <w:rsid w:val="0058582D"/>
    <w:rsid w:val="00585DDF"/>
    <w:rsid w:val="00586EAC"/>
    <w:rsid w:val="00586FEA"/>
    <w:rsid w:val="0058701E"/>
    <w:rsid w:val="00587027"/>
    <w:rsid w:val="00587296"/>
    <w:rsid w:val="005873B2"/>
    <w:rsid w:val="005874EE"/>
    <w:rsid w:val="0058753B"/>
    <w:rsid w:val="00587610"/>
    <w:rsid w:val="00587CC2"/>
    <w:rsid w:val="005903AD"/>
    <w:rsid w:val="005905E7"/>
    <w:rsid w:val="00590DED"/>
    <w:rsid w:val="005910C0"/>
    <w:rsid w:val="005911C5"/>
    <w:rsid w:val="00591C7F"/>
    <w:rsid w:val="0059269F"/>
    <w:rsid w:val="00592B5C"/>
    <w:rsid w:val="00592BF6"/>
    <w:rsid w:val="00592D1C"/>
    <w:rsid w:val="00593AD4"/>
    <w:rsid w:val="00593E76"/>
    <w:rsid w:val="00594414"/>
    <w:rsid w:val="00594CB1"/>
    <w:rsid w:val="00594E87"/>
    <w:rsid w:val="00594EB5"/>
    <w:rsid w:val="005954D0"/>
    <w:rsid w:val="005958DB"/>
    <w:rsid w:val="00595D98"/>
    <w:rsid w:val="00595EE9"/>
    <w:rsid w:val="00596611"/>
    <w:rsid w:val="00596670"/>
    <w:rsid w:val="0059688E"/>
    <w:rsid w:val="005978FF"/>
    <w:rsid w:val="005A05C4"/>
    <w:rsid w:val="005A0728"/>
    <w:rsid w:val="005A0770"/>
    <w:rsid w:val="005A0BEF"/>
    <w:rsid w:val="005A144A"/>
    <w:rsid w:val="005A1627"/>
    <w:rsid w:val="005A16DF"/>
    <w:rsid w:val="005A1E20"/>
    <w:rsid w:val="005A2004"/>
    <w:rsid w:val="005A2066"/>
    <w:rsid w:val="005A2070"/>
    <w:rsid w:val="005A2265"/>
    <w:rsid w:val="005A285E"/>
    <w:rsid w:val="005A3721"/>
    <w:rsid w:val="005A37F8"/>
    <w:rsid w:val="005A3C52"/>
    <w:rsid w:val="005A4A5A"/>
    <w:rsid w:val="005A5C3B"/>
    <w:rsid w:val="005A6AEB"/>
    <w:rsid w:val="005A6D8B"/>
    <w:rsid w:val="005A6DC6"/>
    <w:rsid w:val="005A733D"/>
    <w:rsid w:val="005A7C9B"/>
    <w:rsid w:val="005A7D7E"/>
    <w:rsid w:val="005B004F"/>
    <w:rsid w:val="005B00F7"/>
    <w:rsid w:val="005B05BF"/>
    <w:rsid w:val="005B0918"/>
    <w:rsid w:val="005B0C05"/>
    <w:rsid w:val="005B0EE9"/>
    <w:rsid w:val="005B1022"/>
    <w:rsid w:val="005B19BB"/>
    <w:rsid w:val="005B251C"/>
    <w:rsid w:val="005B27B9"/>
    <w:rsid w:val="005B2A6C"/>
    <w:rsid w:val="005B2D3F"/>
    <w:rsid w:val="005B327D"/>
    <w:rsid w:val="005B337C"/>
    <w:rsid w:val="005B38E0"/>
    <w:rsid w:val="005B4BF0"/>
    <w:rsid w:val="005B57DD"/>
    <w:rsid w:val="005B5A68"/>
    <w:rsid w:val="005B5C88"/>
    <w:rsid w:val="005B5EC7"/>
    <w:rsid w:val="005B68B8"/>
    <w:rsid w:val="005B6D4B"/>
    <w:rsid w:val="005B6D8E"/>
    <w:rsid w:val="005B6DBA"/>
    <w:rsid w:val="005B6E38"/>
    <w:rsid w:val="005B7CCC"/>
    <w:rsid w:val="005B7DC7"/>
    <w:rsid w:val="005B7E56"/>
    <w:rsid w:val="005B7F1E"/>
    <w:rsid w:val="005B7FF7"/>
    <w:rsid w:val="005C00D7"/>
    <w:rsid w:val="005C01A9"/>
    <w:rsid w:val="005C1063"/>
    <w:rsid w:val="005C11C9"/>
    <w:rsid w:val="005C11CC"/>
    <w:rsid w:val="005C15E3"/>
    <w:rsid w:val="005C1E2F"/>
    <w:rsid w:val="005C1E82"/>
    <w:rsid w:val="005C23FF"/>
    <w:rsid w:val="005C2B39"/>
    <w:rsid w:val="005C3511"/>
    <w:rsid w:val="005C38A5"/>
    <w:rsid w:val="005C3C79"/>
    <w:rsid w:val="005C401B"/>
    <w:rsid w:val="005C4434"/>
    <w:rsid w:val="005C45EC"/>
    <w:rsid w:val="005C4DE4"/>
    <w:rsid w:val="005C4F44"/>
    <w:rsid w:val="005C5AFD"/>
    <w:rsid w:val="005C623F"/>
    <w:rsid w:val="005C63F2"/>
    <w:rsid w:val="005C65C9"/>
    <w:rsid w:val="005C6E66"/>
    <w:rsid w:val="005C7088"/>
    <w:rsid w:val="005C75FF"/>
    <w:rsid w:val="005C761D"/>
    <w:rsid w:val="005C77A9"/>
    <w:rsid w:val="005C7867"/>
    <w:rsid w:val="005D0235"/>
    <w:rsid w:val="005D04E5"/>
    <w:rsid w:val="005D05E6"/>
    <w:rsid w:val="005D0671"/>
    <w:rsid w:val="005D0750"/>
    <w:rsid w:val="005D1855"/>
    <w:rsid w:val="005D18D1"/>
    <w:rsid w:val="005D1D08"/>
    <w:rsid w:val="005D2346"/>
    <w:rsid w:val="005D3418"/>
    <w:rsid w:val="005D349B"/>
    <w:rsid w:val="005D35C0"/>
    <w:rsid w:val="005D39E7"/>
    <w:rsid w:val="005D3C84"/>
    <w:rsid w:val="005D3E64"/>
    <w:rsid w:val="005D43FD"/>
    <w:rsid w:val="005D48AD"/>
    <w:rsid w:val="005D4C67"/>
    <w:rsid w:val="005D4F65"/>
    <w:rsid w:val="005D50E0"/>
    <w:rsid w:val="005D5C23"/>
    <w:rsid w:val="005D5D09"/>
    <w:rsid w:val="005D5FAC"/>
    <w:rsid w:val="005D6FD5"/>
    <w:rsid w:val="005D7782"/>
    <w:rsid w:val="005D78E5"/>
    <w:rsid w:val="005D7BDE"/>
    <w:rsid w:val="005E0115"/>
    <w:rsid w:val="005E024A"/>
    <w:rsid w:val="005E02DF"/>
    <w:rsid w:val="005E039B"/>
    <w:rsid w:val="005E0454"/>
    <w:rsid w:val="005E150F"/>
    <w:rsid w:val="005E24F2"/>
    <w:rsid w:val="005E2696"/>
    <w:rsid w:val="005E29C2"/>
    <w:rsid w:val="005E2ABD"/>
    <w:rsid w:val="005E31BB"/>
    <w:rsid w:val="005E3983"/>
    <w:rsid w:val="005E3AA7"/>
    <w:rsid w:val="005E4079"/>
    <w:rsid w:val="005E476D"/>
    <w:rsid w:val="005E4875"/>
    <w:rsid w:val="005E4DBA"/>
    <w:rsid w:val="005E53FC"/>
    <w:rsid w:val="005E5451"/>
    <w:rsid w:val="005E5B1E"/>
    <w:rsid w:val="005E5D44"/>
    <w:rsid w:val="005E616C"/>
    <w:rsid w:val="005E646C"/>
    <w:rsid w:val="005E678C"/>
    <w:rsid w:val="005E6D62"/>
    <w:rsid w:val="005E6EBC"/>
    <w:rsid w:val="005E7030"/>
    <w:rsid w:val="005E73E5"/>
    <w:rsid w:val="005E75CB"/>
    <w:rsid w:val="005E7693"/>
    <w:rsid w:val="005E7846"/>
    <w:rsid w:val="005E78A3"/>
    <w:rsid w:val="005E7FA8"/>
    <w:rsid w:val="005F0ACB"/>
    <w:rsid w:val="005F0D3C"/>
    <w:rsid w:val="005F129F"/>
    <w:rsid w:val="005F1838"/>
    <w:rsid w:val="005F190C"/>
    <w:rsid w:val="005F27DB"/>
    <w:rsid w:val="005F29C5"/>
    <w:rsid w:val="005F2BD0"/>
    <w:rsid w:val="005F2EDE"/>
    <w:rsid w:val="005F35A6"/>
    <w:rsid w:val="005F380A"/>
    <w:rsid w:val="005F3C8D"/>
    <w:rsid w:val="005F40A5"/>
    <w:rsid w:val="005F41A7"/>
    <w:rsid w:val="005F48C5"/>
    <w:rsid w:val="005F49F8"/>
    <w:rsid w:val="005F4F93"/>
    <w:rsid w:val="005F535D"/>
    <w:rsid w:val="005F54A6"/>
    <w:rsid w:val="005F5EC4"/>
    <w:rsid w:val="005F67F4"/>
    <w:rsid w:val="005F7AB5"/>
    <w:rsid w:val="00600040"/>
    <w:rsid w:val="00600A37"/>
    <w:rsid w:val="006011EC"/>
    <w:rsid w:val="006013F0"/>
    <w:rsid w:val="006016EB"/>
    <w:rsid w:val="006017D5"/>
    <w:rsid w:val="00601A42"/>
    <w:rsid w:val="00601BC2"/>
    <w:rsid w:val="00601F18"/>
    <w:rsid w:val="00602665"/>
    <w:rsid w:val="006033BB"/>
    <w:rsid w:val="00603A03"/>
    <w:rsid w:val="006046BF"/>
    <w:rsid w:val="00604858"/>
    <w:rsid w:val="006048AE"/>
    <w:rsid w:val="00605396"/>
    <w:rsid w:val="006055AE"/>
    <w:rsid w:val="00606748"/>
    <w:rsid w:val="00606C36"/>
    <w:rsid w:val="00606F79"/>
    <w:rsid w:val="00607A34"/>
    <w:rsid w:val="00607EE3"/>
    <w:rsid w:val="00607F6C"/>
    <w:rsid w:val="0061016E"/>
    <w:rsid w:val="00610D10"/>
    <w:rsid w:val="0061114B"/>
    <w:rsid w:val="00611DBD"/>
    <w:rsid w:val="00611F00"/>
    <w:rsid w:val="00612847"/>
    <w:rsid w:val="0061313C"/>
    <w:rsid w:val="00613396"/>
    <w:rsid w:val="006133AF"/>
    <w:rsid w:val="006138F3"/>
    <w:rsid w:val="00613CF0"/>
    <w:rsid w:val="00613D60"/>
    <w:rsid w:val="00613E9B"/>
    <w:rsid w:val="00614B9F"/>
    <w:rsid w:val="006151C3"/>
    <w:rsid w:val="006157CC"/>
    <w:rsid w:val="00615933"/>
    <w:rsid w:val="00615D1A"/>
    <w:rsid w:val="00616352"/>
    <w:rsid w:val="00616767"/>
    <w:rsid w:val="00616957"/>
    <w:rsid w:val="00617338"/>
    <w:rsid w:val="00617581"/>
    <w:rsid w:val="00617E70"/>
    <w:rsid w:val="0062042C"/>
    <w:rsid w:val="006206ED"/>
    <w:rsid w:val="006208A1"/>
    <w:rsid w:val="00620A06"/>
    <w:rsid w:val="00620D91"/>
    <w:rsid w:val="00620E57"/>
    <w:rsid w:val="00620F7B"/>
    <w:rsid w:val="0062119A"/>
    <w:rsid w:val="00621586"/>
    <w:rsid w:val="0062170F"/>
    <w:rsid w:val="00621C25"/>
    <w:rsid w:val="00621CE0"/>
    <w:rsid w:val="00621F63"/>
    <w:rsid w:val="00622282"/>
    <w:rsid w:val="00622439"/>
    <w:rsid w:val="006225B2"/>
    <w:rsid w:val="00623112"/>
    <w:rsid w:val="0062389E"/>
    <w:rsid w:val="006238D5"/>
    <w:rsid w:val="00623CCE"/>
    <w:rsid w:val="00623D6F"/>
    <w:rsid w:val="00623ED8"/>
    <w:rsid w:val="0062527E"/>
    <w:rsid w:val="00625F28"/>
    <w:rsid w:val="00625F60"/>
    <w:rsid w:val="00626734"/>
    <w:rsid w:val="00626BB5"/>
    <w:rsid w:val="0062726F"/>
    <w:rsid w:val="00627878"/>
    <w:rsid w:val="006300B8"/>
    <w:rsid w:val="00630A35"/>
    <w:rsid w:val="006319D8"/>
    <w:rsid w:val="00631BE1"/>
    <w:rsid w:val="006323B8"/>
    <w:rsid w:val="006324B0"/>
    <w:rsid w:val="0063265F"/>
    <w:rsid w:val="0063272E"/>
    <w:rsid w:val="006328D3"/>
    <w:rsid w:val="00632AAB"/>
    <w:rsid w:val="00633B67"/>
    <w:rsid w:val="00634235"/>
    <w:rsid w:val="006346B6"/>
    <w:rsid w:val="00635503"/>
    <w:rsid w:val="00635550"/>
    <w:rsid w:val="006359FC"/>
    <w:rsid w:val="00635B20"/>
    <w:rsid w:val="00635D7C"/>
    <w:rsid w:val="006363F8"/>
    <w:rsid w:val="0063641C"/>
    <w:rsid w:val="00636499"/>
    <w:rsid w:val="00636E74"/>
    <w:rsid w:val="00636FC0"/>
    <w:rsid w:val="006370B9"/>
    <w:rsid w:val="006371BD"/>
    <w:rsid w:val="00637376"/>
    <w:rsid w:val="00637E77"/>
    <w:rsid w:val="00637EDB"/>
    <w:rsid w:val="006404E3"/>
    <w:rsid w:val="00640EC6"/>
    <w:rsid w:val="0064107E"/>
    <w:rsid w:val="00641FA1"/>
    <w:rsid w:val="0064246A"/>
    <w:rsid w:val="0064278F"/>
    <w:rsid w:val="0064289B"/>
    <w:rsid w:val="00643570"/>
    <w:rsid w:val="00644081"/>
    <w:rsid w:val="00644324"/>
    <w:rsid w:val="006455A8"/>
    <w:rsid w:val="00645893"/>
    <w:rsid w:val="00645BF3"/>
    <w:rsid w:val="00645E22"/>
    <w:rsid w:val="00645F0F"/>
    <w:rsid w:val="00646B85"/>
    <w:rsid w:val="00647236"/>
    <w:rsid w:val="00647636"/>
    <w:rsid w:val="006477CA"/>
    <w:rsid w:val="00647E6B"/>
    <w:rsid w:val="00650168"/>
    <w:rsid w:val="006502AF"/>
    <w:rsid w:val="00650D39"/>
    <w:rsid w:val="006513DA"/>
    <w:rsid w:val="00651861"/>
    <w:rsid w:val="0065195D"/>
    <w:rsid w:val="00652C41"/>
    <w:rsid w:val="00653281"/>
    <w:rsid w:val="0065375B"/>
    <w:rsid w:val="00653965"/>
    <w:rsid w:val="00653976"/>
    <w:rsid w:val="00653DE9"/>
    <w:rsid w:val="00654830"/>
    <w:rsid w:val="00654CBB"/>
    <w:rsid w:val="0065569E"/>
    <w:rsid w:val="00655EDC"/>
    <w:rsid w:val="00656C9D"/>
    <w:rsid w:val="006575BA"/>
    <w:rsid w:val="006609A8"/>
    <w:rsid w:val="00660B58"/>
    <w:rsid w:val="00660E97"/>
    <w:rsid w:val="00660EBD"/>
    <w:rsid w:val="00661310"/>
    <w:rsid w:val="0066162D"/>
    <w:rsid w:val="00661F0C"/>
    <w:rsid w:val="0066218E"/>
    <w:rsid w:val="00662A1E"/>
    <w:rsid w:val="00662AB8"/>
    <w:rsid w:val="00663A77"/>
    <w:rsid w:val="00663CB0"/>
    <w:rsid w:val="00663CD0"/>
    <w:rsid w:val="006642DE"/>
    <w:rsid w:val="00664581"/>
    <w:rsid w:val="0066472F"/>
    <w:rsid w:val="00664D44"/>
    <w:rsid w:val="00664DCD"/>
    <w:rsid w:val="00665532"/>
    <w:rsid w:val="00665828"/>
    <w:rsid w:val="00665B3A"/>
    <w:rsid w:val="00665F1C"/>
    <w:rsid w:val="006661D4"/>
    <w:rsid w:val="00666682"/>
    <w:rsid w:val="00666A54"/>
    <w:rsid w:val="00666F9A"/>
    <w:rsid w:val="006672C4"/>
    <w:rsid w:val="0066743A"/>
    <w:rsid w:val="0066776E"/>
    <w:rsid w:val="00667F4C"/>
    <w:rsid w:val="00670790"/>
    <w:rsid w:val="00671093"/>
    <w:rsid w:val="00671B7D"/>
    <w:rsid w:val="00671E1B"/>
    <w:rsid w:val="0067237B"/>
    <w:rsid w:val="0067241B"/>
    <w:rsid w:val="0067244F"/>
    <w:rsid w:val="0067299D"/>
    <w:rsid w:val="00673119"/>
    <w:rsid w:val="0067334F"/>
    <w:rsid w:val="00673386"/>
    <w:rsid w:val="00673413"/>
    <w:rsid w:val="0067373C"/>
    <w:rsid w:val="00673AA2"/>
    <w:rsid w:val="00673D36"/>
    <w:rsid w:val="006742A7"/>
    <w:rsid w:val="00674728"/>
    <w:rsid w:val="00675219"/>
    <w:rsid w:val="006752E7"/>
    <w:rsid w:val="0067556E"/>
    <w:rsid w:val="006756AB"/>
    <w:rsid w:val="00675D0B"/>
    <w:rsid w:val="00675F67"/>
    <w:rsid w:val="006761E8"/>
    <w:rsid w:val="0067673B"/>
    <w:rsid w:val="0067709C"/>
    <w:rsid w:val="0067744B"/>
    <w:rsid w:val="00677C47"/>
    <w:rsid w:val="00677CA8"/>
    <w:rsid w:val="0068005F"/>
    <w:rsid w:val="00680671"/>
    <w:rsid w:val="00680686"/>
    <w:rsid w:val="006808B8"/>
    <w:rsid w:val="00680A2A"/>
    <w:rsid w:val="00680C38"/>
    <w:rsid w:val="00681073"/>
    <w:rsid w:val="006811F2"/>
    <w:rsid w:val="00681261"/>
    <w:rsid w:val="006818F0"/>
    <w:rsid w:val="00681AC8"/>
    <w:rsid w:val="00682502"/>
    <w:rsid w:val="00682739"/>
    <w:rsid w:val="006827E6"/>
    <w:rsid w:val="00682CB5"/>
    <w:rsid w:val="00682DEE"/>
    <w:rsid w:val="00683393"/>
    <w:rsid w:val="006837E5"/>
    <w:rsid w:val="006842BA"/>
    <w:rsid w:val="00684350"/>
    <w:rsid w:val="00684B84"/>
    <w:rsid w:val="00685485"/>
    <w:rsid w:val="0068574D"/>
    <w:rsid w:val="006858D8"/>
    <w:rsid w:val="006860DA"/>
    <w:rsid w:val="00686971"/>
    <w:rsid w:val="00686E27"/>
    <w:rsid w:val="00686E64"/>
    <w:rsid w:val="006879E2"/>
    <w:rsid w:val="00687AC4"/>
    <w:rsid w:val="006904C9"/>
    <w:rsid w:val="00690D37"/>
    <w:rsid w:val="00690DB1"/>
    <w:rsid w:val="00691220"/>
    <w:rsid w:val="00691378"/>
    <w:rsid w:val="00691420"/>
    <w:rsid w:val="00691C83"/>
    <w:rsid w:val="00692641"/>
    <w:rsid w:val="00692682"/>
    <w:rsid w:val="00692892"/>
    <w:rsid w:val="006935F6"/>
    <w:rsid w:val="00693913"/>
    <w:rsid w:val="00693A5C"/>
    <w:rsid w:val="00694088"/>
    <w:rsid w:val="0069466E"/>
    <w:rsid w:val="00694A53"/>
    <w:rsid w:val="00695040"/>
    <w:rsid w:val="006953BB"/>
    <w:rsid w:val="00695647"/>
    <w:rsid w:val="00695CCF"/>
    <w:rsid w:val="00695DCF"/>
    <w:rsid w:val="00695FE7"/>
    <w:rsid w:val="0069603B"/>
    <w:rsid w:val="006964D4"/>
    <w:rsid w:val="006967AD"/>
    <w:rsid w:val="00696B60"/>
    <w:rsid w:val="0069783E"/>
    <w:rsid w:val="00697C76"/>
    <w:rsid w:val="00697DD9"/>
    <w:rsid w:val="006A0215"/>
    <w:rsid w:val="006A03D6"/>
    <w:rsid w:val="006A073F"/>
    <w:rsid w:val="006A1869"/>
    <w:rsid w:val="006A1BDF"/>
    <w:rsid w:val="006A1EC0"/>
    <w:rsid w:val="006A1F44"/>
    <w:rsid w:val="006A1FDC"/>
    <w:rsid w:val="006A2839"/>
    <w:rsid w:val="006A2DA9"/>
    <w:rsid w:val="006A2DB5"/>
    <w:rsid w:val="006A2F1C"/>
    <w:rsid w:val="006A32B6"/>
    <w:rsid w:val="006A3385"/>
    <w:rsid w:val="006A3817"/>
    <w:rsid w:val="006A39A5"/>
    <w:rsid w:val="006A3EB8"/>
    <w:rsid w:val="006A51AD"/>
    <w:rsid w:val="006A58AB"/>
    <w:rsid w:val="006A5940"/>
    <w:rsid w:val="006A5D0E"/>
    <w:rsid w:val="006A5E2B"/>
    <w:rsid w:val="006A607E"/>
    <w:rsid w:val="006A6196"/>
    <w:rsid w:val="006A644D"/>
    <w:rsid w:val="006A659A"/>
    <w:rsid w:val="006A7645"/>
    <w:rsid w:val="006A7E5B"/>
    <w:rsid w:val="006B07F8"/>
    <w:rsid w:val="006B14A3"/>
    <w:rsid w:val="006B183C"/>
    <w:rsid w:val="006B1AB9"/>
    <w:rsid w:val="006B23C5"/>
    <w:rsid w:val="006B264B"/>
    <w:rsid w:val="006B2712"/>
    <w:rsid w:val="006B31E8"/>
    <w:rsid w:val="006B33F1"/>
    <w:rsid w:val="006B343C"/>
    <w:rsid w:val="006B3E27"/>
    <w:rsid w:val="006B3E4B"/>
    <w:rsid w:val="006B47B1"/>
    <w:rsid w:val="006B4AC5"/>
    <w:rsid w:val="006B4BE8"/>
    <w:rsid w:val="006B4DBA"/>
    <w:rsid w:val="006B5079"/>
    <w:rsid w:val="006B59B8"/>
    <w:rsid w:val="006B5AE3"/>
    <w:rsid w:val="006B658B"/>
    <w:rsid w:val="006B69FB"/>
    <w:rsid w:val="006B7BF0"/>
    <w:rsid w:val="006B7D31"/>
    <w:rsid w:val="006B7FF2"/>
    <w:rsid w:val="006C0591"/>
    <w:rsid w:val="006C0D42"/>
    <w:rsid w:val="006C1260"/>
    <w:rsid w:val="006C157C"/>
    <w:rsid w:val="006C1734"/>
    <w:rsid w:val="006C174E"/>
    <w:rsid w:val="006C223C"/>
    <w:rsid w:val="006C28B9"/>
    <w:rsid w:val="006C2D02"/>
    <w:rsid w:val="006C3170"/>
    <w:rsid w:val="006C322D"/>
    <w:rsid w:val="006C33F0"/>
    <w:rsid w:val="006C35D2"/>
    <w:rsid w:val="006C3B88"/>
    <w:rsid w:val="006C3CC2"/>
    <w:rsid w:val="006C3FAD"/>
    <w:rsid w:val="006C407B"/>
    <w:rsid w:val="006C413D"/>
    <w:rsid w:val="006C4236"/>
    <w:rsid w:val="006C4A07"/>
    <w:rsid w:val="006C5337"/>
    <w:rsid w:val="006C5485"/>
    <w:rsid w:val="006C5BA1"/>
    <w:rsid w:val="006C5EB9"/>
    <w:rsid w:val="006C6481"/>
    <w:rsid w:val="006C663A"/>
    <w:rsid w:val="006C6754"/>
    <w:rsid w:val="006C6EBF"/>
    <w:rsid w:val="006C726F"/>
    <w:rsid w:val="006C754F"/>
    <w:rsid w:val="006C79AD"/>
    <w:rsid w:val="006C7F72"/>
    <w:rsid w:val="006D03A3"/>
    <w:rsid w:val="006D0C08"/>
    <w:rsid w:val="006D112A"/>
    <w:rsid w:val="006D137F"/>
    <w:rsid w:val="006D1D1A"/>
    <w:rsid w:val="006D2430"/>
    <w:rsid w:val="006D3923"/>
    <w:rsid w:val="006D4465"/>
    <w:rsid w:val="006D48D3"/>
    <w:rsid w:val="006D5068"/>
    <w:rsid w:val="006D61EC"/>
    <w:rsid w:val="006D66F0"/>
    <w:rsid w:val="006D6F9B"/>
    <w:rsid w:val="006D6FE8"/>
    <w:rsid w:val="006D7365"/>
    <w:rsid w:val="006D7924"/>
    <w:rsid w:val="006D7B24"/>
    <w:rsid w:val="006D7F74"/>
    <w:rsid w:val="006D7F97"/>
    <w:rsid w:val="006E13EA"/>
    <w:rsid w:val="006E163F"/>
    <w:rsid w:val="006E17CA"/>
    <w:rsid w:val="006E1B62"/>
    <w:rsid w:val="006E1D6C"/>
    <w:rsid w:val="006E2D48"/>
    <w:rsid w:val="006E34D7"/>
    <w:rsid w:val="006E351A"/>
    <w:rsid w:val="006E3AF3"/>
    <w:rsid w:val="006E3E48"/>
    <w:rsid w:val="006E416E"/>
    <w:rsid w:val="006E4A1F"/>
    <w:rsid w:val="006E5261"/>
    <w:rsid w:val="006E52B3"/>
    <w:rsid w:val="006E57AC"/>
    <w:rsid w:val="006E58DA"/>
    <w:rsid w:val="006E5969"/>
    <w:rsid w:val="006E6A29"/>
    <w:rsid w:val="006E7055"/>
    <w:rsid w:val="006E773D"/>
    <w:rsid w:val="006E77BB"/>
    <w:rsid w:val="006E7D5C"/>
    <w:rsid w:val="006F02BC"/>
    <w:rsid w:val="006F0D5F"/>
    <w:rsid w:val="006F11AB"/>
    <w:rsid w:val="006F14D6"/>
    <w:rsid w:val="006F1BE2"/>
    <w:rsid w:val="006F1C34"/>
    <w:rsid w:val="006F1F35"/>
    <w:rsid w:val="006F2246"/>
    <w:rsid w:val="006F2581"/>
    <w:rsid w:val="006F28C9"/>
    <w:rsid w:val="006F2963"/>
    <w:rsid w:val="006F39B5"/>
    <w:rsid w:val="006F3EF8"/>
    <w:rsid w:val="006F44E9"/>
    <w:rsid w:val="006F484D"/>
    <w:rsid w:val="006F524A"/>
    <w:rsid w:val="006F52A2"/>
    <w:rsid w:val="006F5617"/>
    <w:rsid w:val="006F5AF5"/>
    <w:rsid w:val="006F5E6F"/>
    <w:rsid w:val="006F6700"/>
    <w:rsid w:val="006F6916"/>
    <w:rsid w:val="006F6FE4"/>
    <w:rsid w:val="006F70A7"/>
    <w:rsid w:val="006F749F"/>
    <w:rsid w:val="006F7544"/>
    <w:rsid w:val="00700443"/>
    <w:rsid w:val="00700D76"/>
    <w:rsid w:val="00700EEA"/>
    <w:rsid w:val="007010C0"/>
    <w:rsid w:val="0070148F"/>
    <w:rsid w:val="007018B5"/>
    <w:rsid w:val="0070193D"/>
    <w:rsid w:val="007019DD"/>
    <w:rsid w:val="00701B7B"/>
    <w:rsid w:val="00702210"/>
    <w:rsid w:val="00702500"/>
    <w:rsid w:val="007026AC"/>
    <w:rsid w:val="007039E5"/>
    <w:rsid w:val="007046A8"/>
    <w:rsid w:val="00704729"/>
    <w:rsid w:val="00704A24"/>
    <w:rsid w:val="00705010"/>
    <w:rsid w:val="00705102"/>
    <w:rsid w:val="007052BF"/>
    <w:rsid w:val="00705FD6"/>
    <w:rsid w:val="007067AC"/>
    <w:rsid w:val="00706820"/>
    <w:rsid w:val="007076E0"/>
    <w:rsid w:val="0070771B"/>
    <w:rsid w:val="0071095B"/>
    <w:rsid w:val="0071107E"/>
    <w:rsid w:val="007118F0"/>
    <w:rsid w:val="00711ACD"/>
    <w:rsid w:val="00711E08"/>
    <w:rsid w:val="00711E35"/>
    <w:rsid w:val="00711EC6"/>
    <w:rsid w:val="00711F78"/>
    <w:rsid w:val="00712607"/>
    <w:rsid w:val="00712FD8"/>
    <w:rsid w:val="007133C7"/>
    <w:rsid w:val="0071364D"/>
    <w:rsid w:val="007138C1"/>
    <w:rsid w:val="00714147"/>
    <w:rsid w:val="00714966"/>
    <w:rsid w:val="00714B17"/>
    <w:rsid w:val="00714C7E"/>
    <w:rsid w:val="00714E1B"/>
    <w:rsid w:val="0071556D"/>
    <w:rsid w:val="007158C8"/>
    <w:rsid w:val="00715DB6"/>
    <w:rsid w:val="00716003"/>
    <w:rsid w:val="00716019"/>
    <w:rsid w:val="00716052"/>
    <w:rsid w:val="00716054"/>
    <w:rsid w:val="0071647B"/>
    <w:rsid w:val="007167ED"/>
    <w:rsid w:val="007168CE"/>
    <w:rsid w:val="00716C5F"/>
    <w:rsid w:val="00716CBD"/>
    <w:rsid w:val="00717071"/>
    <w:rsid w:val="007177A0"/>
    <w:rsid w:val="0071795B"/>
    <w:rsid w:val="00717C1B"/>
    <w:rsid w:val="00720318"/>
    <w:rsid w:val="00720C91"/>
    <w:rsid w:val="00720F9B"/>
    <w:rsid w:val="00721BCB"/>
    <w:rsid w:val="00721C93"/>
    <w:rsid w:val="00722C82"/>
    <w:rsid w:val="0072342F"/>
    <w:rsid w:val="0072364C"/>
    <w:rsid w:val="007240EB"/>
    <w:rsid w:val="007243DC"/>
    <w:rsid w:val="007243EF"/>
    <w:rsid w:val="00724933"/>
    <w:rsid w:val="00724A2F"/>
    <w:rsid w:val="0072590E"/>
    <w:rsid w:val="00726847"/>
    <w:rsid w:val="00726870"/>
    <w:rsid w:val="00726C3C"/>
    <w:rsid w:val="00726C78"/>
    <w:rsid w:val="00726CD9"/>
    <w:rsid w:val="007270E5"/>
    <w:rsid w:val="007274D6"/>
    <w:rsid w:val="00730253"/>
    <w:rsid w:val="00730994"/>
    <w:rsid w:val="00730C24"/>
    <w:rsid w:val="00730CBF"/>
    <w:rsid w:val="007315C6"/>
    <w:rsid w:val="00731EB7"/>
    <w:rsid w:val="00731FA4"/>
    <w:rsid w:val="00731FC6"/>
    <w:rsid w:val="007326F7"/>
    <w:rsid w:val="00732877"/>
    <w:rsid w:val="00732B1E"/>
    <w:rsid w:val="00732BF6"/>
    <w:rsid w:val="00733C9A"/>
    <w:rsid w:val="007343F5"/>
    <w:rsid w:val="0073444F"/>
    <w:rsid w:val="007348CC"/>
    <w:rsid w:val="00735154"/>
    <w:rsid w:val="00736A5D"/>
    <w:rsid w:val="00737835"/>
    <w:rsid w:val="0073787D"/>
    <w:rsid w:val="00737DEC"/>
    <w:rsid w:val="00737EC2"/>
    <w:rsid w:val="00737F82"/>
    <w:rsid w:val="00740421"/>
    <w:rsid w:val="007404C2"/>
    <w:rsid w:val="007409E2"/>
    <w:rsid w:val="007410C2"/>
    <w:rsid w:val="007412E3"/>
    <w:rsid w:val="00741490"/>
    <w:rsid w:val="00741F4E"/>
    <w:rsid w:val="0074233B"/>
    <w:rsid w:val="007423A5"/>
    <w:rsid w:val="00742432"/>
    <w:rsid w:val="00742709"/>
    <w:rsid w:val="00742E01"/>
    <w:rsid w:val="007432A9"/>
    <w:rsid w:val="00743381"/>
    <w:rsid w:val="007433FE"/>
    <w:rsid w:val="00743726"/>
    <w:rsid w:val="0074391F"/>
    <w:rsid w:val="00743A6E"/>
    <w:rsid w:val="007441AE"/>
    <w:rsid w:val="00744253"/>
    <w:rsid w:val="007447C0"/>
    <w:rsid w:val="00744811"/>
    <w:rsid w:val="00744E1A"/>
    <w:rsid w:val="00744E99"/>
    <w:rsid w:val="00745377"/>
    <w:rsid w:val="00745E7C"/>
    <w:rsid w:val="00746125"/>
    <w:rsid w:val="007462A1"/>
    <w:rsid w:val="00746DFA"/>
    <w:rsid w:val="00747121"/>
    <w:rsid w:val="00750551"/>
    <w:rsid w:val="00750B49"/>
    <w:rsid w:val="00750B80"/>
    <w:rsid w:val="00750C7A"/>
    <w:rsid w:val="00750DC6"/>
    <w:rsid w:val="00751D8C"/>
    <w:rsid w:val="00752CF4"/>
    <w:rsid w:val="00753053"/>
    <w:rsid w:val="00753157"/>
    <w:rsid w:val="00753241"/>
    <w:rsid w:val="00753873"/>
    <w:rsid w:val="00754463"/>
    <w:rsid w:val="007544BC"/>
    <w:rsid w:val="0075462E"/>
    <w:rsid w:val="00754A60"/>
    <w:rsid w:val="00754B94"/>
    <w:rsid w:val="00754D3D"/>
    <w:rsid w:val="00754ECC"/>
    <w:rsid w:val="00755A81"/>
    <w:rsid w:val="00756924"/>
    <w:rsid w:val="00757166"/>
    <w:rsid w:val="00757842"/>
    <w:rsid w:val="00760168"/>
    <w:rsid w:val="00760AD6"/>
    <w:rsid w:val="00761E32"/>
    <w:rsid w:val="0076286B"/>
    <w:rsid w:val="007630A0"/>
    <w:rsid w:val="0076333E"/>
    <w:rsid w:val="00763CFD"/>
    <w:rsid w:val="00763D3B"/>
    <w:rsid w:val="00765A19"/>
    <w:rsid w:val="00765FD3"/>
    <w:rsid w:val="00766252"/>
    <w:rsid w:val="007664B7"/>
    <w:rsid w:val="00766814"/>
    <w:rsid w:val="00766964"/>
    <w:rsid w:val="00766C2C"/>
    <w:rsid w:val="00770068"/>
    <w:rsid w:val="007703E1"/>
    <w:rsid w:val="00770A80"/>
    <w:rsid w:val="00770B7B"/>
    <w:rsid w:val="007711B1"/>
    <w:rsid w:val="00771A02"/>
    <w:rsid w:val="0077210B"/>
    <w:rsid w:val="00772AC6"/>
    <w:rsid w:val="00772ADE"/>
    <w:rsid w:val="007735DF"/>
    <w:rsid w:val="0077362D"/>
    <w:rsid w:val="00773B4C"/>
    <w:rsid w:val="007745B6"/>
    <w:rsid w:val="00774870"/>
    <w:rsid w:val="00774899"/>
    <w:rsid w:val="00774964"/>
    <w:rsid w:val="00774A53"/>
    <w:rsid w:val="00774C2F"/>
    <w:rsid w:val="007751D6"/>
    <w:rsid w:val="0077772D"/>
    <w:rsid w:val="00777899"/>
    <w:rsid w:val="00777A02"/>
    <w:rsid w:val="00777D88"/>
    <w:rsid w:val="00777F8F"/>
    <w:rsid w:val="00780536"/>
    <w:rsid w:val="0078076A"/>
    <w:rsid w:val="00780D00"/>
    <w:rsid w:val="00780DD3"/>
    <w:rsid w:val="00781120"/>
    <w:rsid w:val="00781642"/>
    <w:rsid w:val="0078189E"/>
    <w:rsid w:val="00781C90"/>
    <w:rsid w:val="0078290B"/>
    <w:rsid w:val="00782B3D"/>
    <w:rsid w:val="007835B9"/>
    <w:rsid w:val="0078470B"/>
    <w:rsid w:val="00784AA1"/>
    <w:rsid w:val="00784BB6"/>
    <w:rsid w:val="00785431"/>
    <w:rsid w:val="007855B6"/>
    <w:rsid w:val="007859F7"/>
    <w:rsid w:val="00785D45"/>
    <w:rsid w:val="00786265"/>
    <w:rsid w:val="00786637"/>
    <w:rsid w:val="00786674"/>
    <w:rsid w:val="007869AF"/>
    <w:rsid w:val="007876AB"/>
    <w:rsid w:val="00787AA6"/>
    <w:rsid w:val="00787B2A"/>
    <w:rsid w:val="00790127"/>
    <w:rsid w:val="00790363"/>
    <w:rsid w:val="007904F4"/>
    <w:rsid w:val="00790728"/>
    <w:rsid w:val="007909F4"/>
    <w:rsid w:val="00790FC9"/>
    <w:rsid w:val="00791134"/>
    <w:rsid w:val="007919CB"/>
    <w:rsid w:val="007921B7"/>
    <w:rsid w:val="0079270D"/>
    <w:rsid w:val="00792ABA"/>
    <w:rsid w:val="00792B86"/>
    <w:rsid w:val="00792BE8"/>
    <w:rsid w:val="00792FC9"/>
    <w:rsid w:val="00793487"/>
    <w:rsid w:val="00793B9B"/>
    <w:rsid w:val="00793DAB"/>
    <w:rsid w:val="00794300"/>
    <w:rsid w:val="0079534A"/>
    <w:rsid w:val="00795BD6"/>
    <w:rsid w:val="00796424"/>
    <w:rsid w:val="00796CCB"/>
    <w:rsid w:val="00796D8E"/>
    <w:rsid w:val="00797282"/>
    <w:rsid w:val="0079728A"/>
    <w:rsid w:val="007975C4"/>
    <w:rsid w:val="00797847"/>
    <w:rsid w:val="00797F02"/>
    <w:rsid w:val="007A0F7D"/>
    <w:rsid w:val="007A1114"/>
    <w:rsid w:val="007A2568"/>
    <w:rsid w:val="007A2E8B"/>
    <w:rsid w:val="007A331A"/>
    <w:rsid w:val="007A3C36"/>
    <w:rsid w:val="007A3E90"/>
    <w:rsid w:val="007A50B8"/>
    <w:rsid w:val="007A53E7"/>
    <w:rsid w:val="007A58D4"/>
    <w:rsid w:val="007A6255"/>
    <w:rsid w:val="007A62A7"/>
    <w:rsid w:val="007A6A3E"/>
    <w:rsid w:val="007A7152"/>
    <w:rsid w:val="007A730A"/>
    <w:rsid w:val="007B004A"/>
    <w:rsid w:val="007B056E"/>
    <w:rsid w:val="007B0EE8"/>
    <w:rsid w:val="007B1603"/>
    <w:rsid w:val="007B1A9D"/>
    <w:rsid w:val="007B1CB2"/>
    <w:rsid w:val="007B1E49"/>
    <w:rsid w:val="007B2714"/>
    <w:rsid w:val="007B3630"/>
    <w:rsid w:val="007B3813"/>
    <w:rsid w:val="007B3FE4"/>
    <w:rsid w:val="007B4ADD"/>
    <w:rsid w:val="007B4E61"/>
    <w:rsid w:val="007B4EB4"/>
    <w:rsid w:val="007B57A2"/>
    <w:rsid w:val="007B5A22"/>
    <w:rsid w:val="007B6566"/>
    <w:rsid w:val="007B662B"/>
    <w:rsid w:val="007B6A4B"/>
    <w:rsid w:val="007B7C76"/>
    <w:rsid w:val="007C0B99"/>
    <w:rsid w:val="007C1212"/>
    <w:rsid w:val="007C1F3F"/>
    <w:rsid w:val="007C2404"/>
    <w:rsid w:val="007C27B3"/>
    <w:rsid w:val="007C2F02"/>
    <w:rsid w:val="007C31AB"/>
    <w:rsid w:val="007C3B15"/>
    <w:rsid w:val="007C42A1"/>
    <w:rsid w:val="007C431C"/>
    <w:rsid w:val="007C440C"/>
    <w:rsid w:val="007C4814"/>
    <w:rsid w:val="007C508A"/>
    <w:rsid w:val="007C5DF7"/>
    <w:rsid w:val="007C5EF4"/>
    <w:rsid w:val="007C7197"/>
    <w:rsid w:val="007C7D49"/>
    <w:rsid w:val="007D11F1"/>
    <w:rsid w:val="007D1646"/>
    <w:rsid w:val="007D242D"/>
    <w:rsid w:val="007D2920"/>
    <w:rsid w:val="007D2CD4"/>
    <w:rsid w:val="007D2FC2"/>
    <w:rsid w:val="007D3221"/>
    <w:rsid w:val="007D3D60"/>
    <w:rsid w:val="007D43CE"/>
    <w:rsid w:val="007D4453"/>
    <w:rsid w:val="007D45CF"/>
    <w:rsid w:val="007D4E72"/>
    <w:rsid w:val="007D50FE"/>
    <w:rsid w:val="007D566D"/>
    <w:rsid w:val="007D5F39"/>
    <w:rsid w:val="007D6660"/>
    <w:rsid w:val="007D72B8"/>
    <w:rsid w:val="007D737B"/>
    <w:rsid w:val="007D73B1"/>
    <w:rsid w:val="007D7C22"/>
    <w:rsid w:val="007D7F21"/>
    <w:rsid w:val="007E0540"/>
    <w:rsid w:val="007E0F7A"/>
    <w:rsid w:val="007E13B9"/>
    <w:rsid w:val="007E2260"/>
    <w:rsid w:val="007E231E"/>
    <w:rsid w:val="007E341C"/>
    <w:rsid w:val="007E4781"/>
    <w:rsid w:val="007E4A48"/>
    <w:rsid w:val="007E4D13"/>
    <w:rsid w:val="007E4FE6"/>
    <w:rsid w:val="007E537F"/>
    <w:rsid w:val="007E5BFA"/>
    <w:rsid w:val="007E6437"/>
    <w:rsid w:val="007E66A3"/>
    <w:rsid w:val="007E6C17"/>
    <w:rsid w:val="007E6CED"/>
    <w:rsid w:val="007E6D24"/>
    <w:rsid w:val="007E6DDD"/>
    <w:rsid w:val="007F02A5"/>
    <w:rsid w:val="007F03C8"/>
    <w:rsid w:val="007F0DBD"/>
    <w:rsid w:val="007F0E5D"/>
    <w:rsid w:val="007F1814"/>
    <w:rsid w:val="007F1AED"/>
    <w:rsid w:val="007F1E6B"/>
    <w:rsid w:val="007F218F"/>
    <w:rsid w:val="007F2337"/>
    <w:rsid w:val="007F24EA"/>
    <w:rsid w:val="007F2827"/>
    <w:rsid w:val="007F2AAF"/>
    <w:rsid w:val="007F2CF3"/>
    <w:rsid w:val="007F3429"/>
    <w:rsid w:val="007F39AF"/>
    <w:rsid w:val="007F3BDA"/>
    <w:rsid w:val="007F4014"/>
    <w:rsid w:val="007F402B"/>
    <w:rsid w:val="007F41F3"/>
    <w:rsid w:val="007F49A9"/>
    <w:rsid w:val="007F4AEA"/>
    <w:rsid w:val="007F5330"/>
    <w:rsid w:val="007F5533"/>
    <w:rsid w:val="007F5645"/>
    <w:rsid w:val="007F5D61"/>
    <w:rsid w:val="007F5DA6"/>
    <w:rsid w:val="007F5DD1"/>
    <w:rsid w:val="007F648B"/>
    <w:rsid w:val="007F6855"/>
    <w:rsid w:val="007F6C94"/>
    <w:rsid w:val="007F722C"/>
    <w:rsid w:val="007F7FEA"/>
    <w:rsid w:val="00800425"/>
    <w:rsid w:val="008005A7"/>
    <w:rsid w:val="008008BC"/>
    <w:rsid w:val="008012E3"/>
    <w:rsid w:val="00801B05"/>
    <w:rsid w:val="00801B59"/>
    <w:rsid w:val="00802019"/>
    <w:rsid w:val="0080208A"/>
    <w:rsid w:val="00802811"/>
    <w:rsid w:val="00802862"/>
    <w:rsid w:val="008028F3"/>
    <w:rsid w:val="00802A52"/>
    <w:rsid w:val="008033D9"/>
    <w:rsid w:val="00803C1D"/>
    <w:rsid w:val="00803EBB"/>
    <w:rsid w:val="008041BE"/>
    <w:rsid w:val="00804A4C"/>
    <w:rsid w:val="008051ED"/>
    <w:rsid w:val="008059C0"/>
    <w:rsid w:val="008059E4"/>
    <w:rsid w:val="008059FD"/>
    <w:rsid w:val="00806099"/>
    <w:rsid w:val="00806542"/>
    <w:rsid w:val="008068C6"/>
    <w:rsid w:val="008069AF"/>
    <w:rsid w:val="008070BC"/>
    <w:rsid w:val="0080729F"/>
    <w:rsid w:val="008077C2"/>
    <w:rsid w:val="0080799F"/>
    <w:rsid w:val="00807A94"/>
    <w:rsid w:val="00807C93"/>
    <w:rsid w:val="00807CE8"/>
    <w:rsid w:val="00807DA4"/>
    <w:rsid w:val="00807F52"/>
    <w:rsid w:val="0081053B"/>
    <w:rsid w:val="008106F3"/>
    <w:rsid w:val="00810914"/>
    <w:rsid w:val="00811309"/>
    <w:rsid w:val="00811894"/>
    <w:rsid w:val="008118C3"/>
    <w:rsid w:val="00811D6A"/>
    <w:rsid w:val="00811EBB"/>
    <w:rsid w:val="0081294B"/>
    <w:rsid w:val="0081327F"/>
    <w:rsid w:val="00813388"/>
    <w:rsid w:val="008133C2"/>
    <w:rsid w:val="008138CA"/>
    <w:rsid w:val="00813AA2"/>
    <w:rsid w:val="0081416B"/>
    <w:rsid w:val="0081449B"/>
    <w:rsid w:val="008145FA"/>
    <w:rsid w:val="00814B51"/>
    <w:rsid w:val="00814D81"/>
    <w:rsid w:val="0081524E"/>
    <w:rsid w:val="00815AC9"/>
    <w:rsid w:val="00815DA4"/>
    <w:rsid w:val="0081647D"/>
    <w:rsid w:val="00820268"/>
    <w:rsid w:val="0082123F"/>
    <w:rsid w:val="008222F7"/>
    <w:rsid w:val="008229C1"/>
    <w:rsid w:val="00822A7E"/>
    <w:rsid w:val="00822C0E"/>
    <w:rsid w:val="00822CA1"/>
    <w:rsid w:val="00822D59"/>
    <w:rsid w:val="00823167"/>
    <w:rsid w:val="0082335A"/>
    <w:rsid w:val="0082336D"/>
    <w:rsid w:val="0082392D"/>
    <w:rsid w:val="00823DCE"/>
    <w:rsid w:val="00824251"/>
    <w:rsid w:val="00824644"/>
    <w:rsid w:val="00824E97"/>
    <w:rsid w:val="0082532B"/>
    <w:rsid w:val="00825445"/>
    <w:rsid w:val="00825811"/>
    <w:rsid w:val="00825ECB"/>
    <w:rsid w:val="0082610E"/>
    <w:rsid w:val="008264CF"/>
    <w:rsid w:val="00826969"/>
    <w:rsid w:val="00826A4F"/>
    <w:rsid w:val="008270A1"/>
    <w:rsid w:val="008273CD"/>
    <w:rsid w:val="008274F9"/>
    <w:rsid w:val="0082782F"/>
    <w:rsid w:val="00827F1F"/>
    <w:rsid w:val="00830042"/>
    <w:rsid w:val="00830A43"/>
    <w:rsid w:val="0083179F"/>
    <w:rsid w:val="00831EA3"/>
    <w:rsid w:val="008321D7"/>
    <w:rsid w:val="0083265F"/>
    <w:rsid w:val="00832863"/>
    <w:rsid w:val="0083296C"/>
    <w:rsid w:val="00832C6C"/>
    <w:rsid w:val="00832DF2"/>
    <w:rsid w:val="008331EC"/>
    <w:rsid w:val="008338D7"/>
    <w:rsid w:val="00833B45"/>
    <w:rsid w:val="00833DC7"/>
    <w:rsid w:val="00833F64"/>
    <w:rsid w:val="008347F2"/>
    <w:rsid w:val="00834B43"/>
    <w:rsid w:val="0083515B"/>
    <w:rsid w:val="0083594A"/>
    <w:rsid w:val="00835AFC"/>
    <w:rsid w:val="00835C6A"/>
    <w:rsid w:val="0083639E"/>
    <w:rsid w:val="008365FA"/>
    <w:rsid w:val="00836826"/>
    <w:rsid w:val="00836A1F"/>
    <w:rsid w:val="00836B03"/>
    <w:rsid w:val="008372CD"/>
    <w:rsid w:val="00837CF9"/>
    <w:rsid w:val="0084074C"/>
    <w:rsid w:val="00840BF3"/>
    <w:rsid w:val="00841617"/>
    <w:rsid w:val="00841F35"/>
    <w:rsid w:val="00842680"/>
    <w:rsid w:val="0084295E"/>
    <w:rsid w:val="00842DEA"/>
    <w:rsid w:val="0084307E"/>
    <w:rsid w:val="0084332E"/>
    <w:rsid w:val="0084333F"/>
    <w:rsid w:val="00843AA0"/>
    <w:rsid w:val="008443D1"/>
    <w:rsid w:val="00845C53"/>
    <w:rsid w:val="00846377"/>
    <w:rsid w:val="00846A45"/>
    <w:rsid w:val="00846D51"/>
    <w:rsid w:val="00847520"/>
    <w:rsid w:val="008477C3"/>
    <w:rsid w:val="00847876"/>
    <w:rsid w:val="00847A76"/>
    <w:rsid w:val="00850562"/>
    <w:rsid w:val="008509B5"/>
    <w:rsid w:val="008516E2"/>
    <w:rsid w:val="00851A6F"/>
    <w:rsid w:val="008520F3"/>
    <w:rsid w:val="0085220D"/>
    <w:rsid w:val="00852505"/>
    <w:rsid w:val="00852F9C"/>
    <w:rsid w:val="00853520"/>
    <w:rsid w:val="0085397D"/>
    <w:rsid w:val="00853B24"/>
    <w:rsid w:val="008542D7"/>
    <w:rsid w:val="00854983"/>
    <w:rsid w:val="00854AC3"/>
    <w:rsid w:val="00854D0B"/>
    <w:rsid w:val="008551F9"/>
    <w:rsid w:val="0085595F"/>
    <w:rsid w:val="00855AB5"/>
    <w:rsid w:val="00856A54"/>
    <w:rsid w:val="0085726E"/>
    <w:rsid w:val="00857410"/>
    <w:rsid w:val="0086013D"/>
    <w:rsid w:val="008604E1"/>
    <w:rsid w:val="00860A64"/>
    <w:rsid w:val="008611FB"/>
    <w:rsid w:val="008615D7"/>
    <w:rsid w:val="0086176A"/>
    <w:rsid w:val="00861811"/>
    <w:rsid w:val="008624FB"/>
    <w:rsid w:val="0086305A"/>
    <w:rsid w:val="00863139"/>
    <w:rsid w:val="008631E3"/>
    <w:rsid w:val="0086375F"/>
    <w:rsid w:val="00863DE1"/>
    <w:rsid w:val="00864007"/>
    <w:rsid w:val="00864067"/>
    <w:rsid w:val="00865891"/>
    <w:rsid w:val="00865933"/>
    <w:rsid w:val="008659A0"/>
    <w:rsid w:val="008659C6"/>
    <w:rsid w:val="0086729B"/>
    <w:rsid w:val="0086761B"/>
    <w:rsid w:val="0087061B"/>
    <w:rsid w:val="008708AA"/>
    <w:rsid w:val="00871435"/>
    <w:rsid w:val="008718F9"/>
    <w:rsid w:val="00871ACA"/>
    <w:rsid w:val="00871F6C"/>
    <w:rsid w:val="0087211E"/>
    <w:rsid w:val="00872374"/>
    <w:rsid w:val="008732FA"/>
    <w:rsid w:val="00874771"/>
    <w:rsid w:val="008747C6"/>
    <w:rsid w:val="00874D52"/>
    <w:rsid w:val="0087586A"/>
    <w:rsid w:val="00875951"/>
    <w:rsid w:val="00875BF8"/>
    <w:rsid w:val="008761BC"/>
    <w:rsid w:val="00876236"/>
    <w:rsid w:val="00876465"/>
    <w:rsid w:val="00876725"/>
    <w:rsid w:val="00876956"/>
    <w:rsid w:val="00876B7D"/>
    <w:rsid w:val="008777AA"/>
    <w:rsid w:val="00877D21"/>
    <w:rsid w:val="00877DA5"/>
    <w:rsid w:val="00880C12"/>
    <w:rsid w:val="00880C22"/>
    <w:rsid w:val="008816B4"/>
    <w:rsid w:val="008816D3"/>
    <w:rsid w:val="008818F4"/>
    <w:rsid w:val="00881E2E"/>
    <w:rsid w:val="00881E48"/>
    <w:rsid w:val="00881F74"/>
    <w:rsid w:val="00882B8C"/>
    <w:rsid w:val="00882D06"/>
    <w:rsid w:val="00882DCB"/>
    <w:rsid w:val="00882E6B"/>
    <w:rsid w:val="00882F5C"/>
    <w:rsid w:val="00883AB1"/>
    <w:rsid w:val="00883C63"/>
    <w:rsid w:val="00883FA6"/>
    <w:rsid w:val="00885646"/>
    <w:rsid w:val="00885742"/>
    <w:rsid w:val="0088618A"/>
    <w:rsid w:val="00886642"/>
    <w:rsid w:val="008867C7"/>
    <w:rsid w:val="00886A04"/>
    <w:rsid w:val="00886DCB"/>
    <w:rsid w:val="0089010B"/>
    <w:rsid w:val="0089023F"/>
    <w:rsid w:val="0089044F"/>
    <w:rsid w:val="008904DD"/>
    <w:rsid w:val="00890DA9"/>
    <w:rsid w:val="00891091"/>
    <w:rsid w:val="00891ED7"/>
    <w:rsid w:val="00892225"/>
    <w:rsid w:val="008922C4"/>
    <w:rsid w:val="008927C2"/>
    <w:rsid w:val="0089321D"/>
    <w:rsid w:val="008934E5"/>
    <w:rsid w:val="00893DF1"/>
    <w:rsid w:val="008940EE"/>
    <w:rsid w:val="0089433D"/>
    <w:rsid w:val="00894AC7"/>
    <w:rsid w:val="00894C43"/>
    <w:rsid w:val="008956D7"/>
    <w:rsid w:val="00895CC0"/>
    <w:rsid w:val="00895CD6"/>
    <w:rsid w:val="0089615A"/>
    <w:rsid w:val="00896244"/>
    <w:rsid w:val="00896A6C"/>
    <w:rsid w:val="00896F4F"/>
    <w:rsid w:val="00897279"/>
    <w:rsid w:val="00897B2C"/>
    <w:rsid w:val="008A01E4"/>
    <w:rsid w:val="008A02C5"/>
    <w:rsid w:val="008A0B8D"/>
    <w:rsid w:val="008A1110"/>
    <w:rsid w:val="008A1473"/>
    <w:rsid w:val="008A16EE"/>
    <w:rsid w:val="008A24F5"/>
    <w:rsid w:val="008A2828"/>
    <w:rsid w:val="008A2BF7"/>
    <w:rsid w:val="008A2D33"/>
    <w:rsid w:val="008A2EF7"/>
    <w:rsid w:val="008A2F63"/>
    <w:rsid w:val="008A3A31"/>
    <w:rsid w:val="008A49A0"/>
    <w:rsid w:val="008A4E33"/>
    <w:rsid w:val="008A52BC"/>
    <w:rsid w:val="008A52E3"/>
    <w:rsid w:val="008A5530"/>
    <w:rsid w:val="008A621F"/>
    <w:rsid w:val="008A6936"/>
    <w:rsid w:val="008A6B5F"/>
    <w:rsid w:val="008A6C0F"/>
    <w:rsid w:val="008A706E"/>
    <w:rsid w:val="008A71B8"/>
    <w:rsid w:val="008A7CDD"/>
    <w:rsid w:val="008B04EA"/>
    <w:rsid w:val="008B05BD"/>
    <w:rsid w:val="008B12AD"/>
    <w:rsid w:val="008B1353"/>
    <w:rsid w:val="008B1BE1"/>
    <w:rsid w:val="008B23BA"/>
    <w:rsid w:val="008B255B"/>
    <w:rsid w:val="008B2A8B"/>
    <w:rsid w:val="008B2D3C"/>
    <w:rsid w:val="008B300D"/>
    <w:rsid w:val="008B31BA"/>
    <w:rsid w:val="008B375D"/>
    <w:rsid w:val="008B37BE"/>
    <w:rsid w:val="008B3B8E"/>
    <w:rsid w:val="008B3BB4"/>
    <w:rsid w:val="008B3DBF"/>
    <w:rsid w:val="008B3EF5"/>
    <w:rsid w:val="008B413F"/>
    <w:rsid w:val="008B4922"/>
    <w:rsid w:val="008B50DC"/>
    <w:rsid w:val="008B54CD"/>
    <w:rsid w:val="008B55FD"/>
    <w:rsid w:val="008B561C"/>
    <w:rsid w:val="008B6225"/>
    <w:rsid w:val="008B6A5E"/>
    <w:rsid w:val="008B6D79"/>
    <w:rsid w:val="008B7452"/>
    <w:rsid w:val="008B76D2"/>
    <w:rsid w:val="008B77FC"/>
    <w:rsid w:val="008B7CA2"/>
    <w:rsid w:val="008B7D33"/>
    <w:rsid w:val="008B7E7D"/>
    <w:rsid w:val="008C008E"/>
    <w:rsid w:val="008C0118"/>
    <w:rsid w:val="008C026D"/>
    <w:rsid w:val="008C04DD"/>
    <w:rsid w:val="008C0AA8"/>
    <w:rsid w:val="008C0ABD"/>
    <w:rsid w:val="008C11E6"/>
    <w:rsid w:val="008C143F"/>
    <w:rsid w:val="008C1C17"/>
    <w:rsid w:val="008C1D76"/>
    <w:rsid w:val="008C2470"/>
    <w:rsid w:val="008C25D4"/>
    <w:rsid w:val="008C2F9B"/>
    <w:rsid w:val="008C317F"/>
    <w:rsid w:val="008C31B8"/>
    <w:rsid w:val="008C3989"/>
    <w:rsid w:val="008C39F5"/>
    <w:rsid w:val="008C3BA8"/>
    <w:rsid w:val="008C4761"/>
    <w:rsid w:val="008C4810"/>
    <w:rsid w:val="008C4AFA"/>
    <w:rsid w:val="008C4C04"/>
    <w:rsid w:val="008C5742"/>
    <w:rsid w:val="008C58F6"/>
    <w:rsid w:val="008C5B45"/>
    <w:rsid w:val="008C5C4B"/>
    <w:rsid w:val="008C67C6"/>
    <w:rsid w:val="008C6B2E"/>
    <w:rsid w:val="008C724D"/>
    <w:rsid w:val="008C7DA5"/>
    <w:rsid w:val="008D0213"/>
    <w:rsid w:val="008D080C"/>
    <w:rsid w:val="008D0C07"/>
    <w:rsid w:val="008D0C9A"/>
    <w:rsid w:val="008D0EB7"/>
    <w:rsid w:val="008D10B7"/>
    <w:rsid w:val="008D1455"/>
    <w:rsid w:val="008D145F"/>
    <w:rsid w:val="008D18F5"/>
    <w:rsid w:val="008D19EF"/>
    <w:rsid w:val="008D1D03"/>
    <w:rsid w:val="008D2B6E"/>
    <w:rsid w:val="008D367D"/>
    <w:rsid w:val="008D383D"/>
    <w:rsid w:val="008D41F7"/>
    <w:rsid w:val="008D4217"/>
    <w:rsid w:val="008D42B3"/>
    <w:rsid w:val="008D468B"/>
    <w:rsid w:val="008D46F0"/>
    <w:rsid w:val="008D4830"/>
    <w:rsid w:val="008D48DA"/>
    <w:rsid w:val="008D4B94"/>
    <w:rsid w:val="008D4F11"/>
    <w:rsid w:val="008D501F"/>
    <w:rsid w:val="008D5330"/>
    <w:rsid w:val="008D582C"/>
    <w:rsid w:val="008D5911"/>
    <w:rsid w:val="008D5DA1"/>
    <w:rsid w:val="008D625E"/>
    <w:rsid w:val="008D70B8"/>
    <w:rsid w:val="008D724A"/>
    <w:rsid w:val="008D72E9"/>
    <w:rsid w:val="008D7958"/>
    <w:rsid w:val="008D7FD9"/>
    <w:rsid w:val="008E017E"/>
    <w:rsid w:val="008E0B1A"/>
    <w:rsid w:val="008E0B1F"/>
    <w:rsid w:val="008E1658"/>
    <w:rsid w:val="008E1E0E"/>
    <w:rsid w:val="008E1ED6"/>
    <w:rsid w:val="008E249E"/>
    <w:rsid w:val="008E24FA"/>
    <w:rsid w:val="008E2C64"/>
    <w:rsid w:val="008E2C7C"/>
    <w:rsid w:val="008E2F36"/>
    <w:rsid w:val="008E3611"/>
    <w:rsid w:val="008E38D4"/>
    <w:rsid w:val="008E39DC"/>
    <w:rsid w:val="008E431F"/>
    <w:rsid w:val="008E46AF"/>
    <w:rsid w:val="008E46B0"/>
    <w:rsid w:val="008E5971"/>
    <w:rsid w:val="008E5E15"/>
    <w:rsid w:val="008E5E78"/>
    <w:rsid w:val="008E646C"/>
    <w:rsid w:val="008E66A8"/>
    <w:rsid w:val="008E6B90"/>
    <w:rsid w:val="008E6DF2"/>
    <w:rsid w:val="008E7069"/>
    <w:rsid w:val="008E75C1"/>
    <w:rsid w:val="008E77B6"/>
    <w:rsid w:val="008E7EC9"/>
    <w:rsid w:val="008F00BA"/>
    <w:rsid w:val="008F0161"/>
    <w:rsid w:val="008F0723"/>
    <w:rsid w:val="008F0CB1"/>
    <w:rsid w:val="008F0E1B"/>
    <w:rsid w:val="008F10FA"/>
    <w:rsid w:val="008F12C3"/>
    <w:rsid w:val="008F140D"/>
    <w:rsid w:val="008F153A"/>
    <w:rsid w:val="008F16DE"/>
    <w:rsid w:val="008F1C6C"/>
    <w:rsid w:val="008F2191"/>
    <w:rsid w:val="008F256D"/>
    <w:rsid w:val="008F276D"/>
    <w:rsid w:val="008F2A3D"/>
    <w:rsid w:val="008F359E"/>
    <w:rsid w:val="008F35CC"/>
    <w:rsid w:val="008F416B"/>
    <w:rsid w:val="008F449C"/>
    <w:rsid w:val="008F4C7F"/>
    <w:rsid w:val="008F5288"/>
    <w:rsid w:val="008F55B6"/>
    <w:rsid w:val="008F5B90"/>
    <w:rsid w:val="008F662B"/>
    <w:rsid w:val="008F67D5"/>
    <w:rsid w:val="008F682B"/>
    <w:rsid w:val="008F6982"/>
    <w:rsid w:val="008F6B98"/>
    <w:rsid w:val="008F721E"/>
    <w:rsid w:val="008F7D55"/>
    <w:rsid w:val="008F7DB9"/>
    <w:rsid w:val="008F7ECD"/>
    <w:rsid w:val="008F7FF9"/>
    <w:rsid w:val="0090054D"/>
    <w:rsid w:val="009007B6"/>
    <w:rsid w:val="00900A50"/>
    <w:rsid w:val="00901222"/>
    <w:rsid w:val="0090181F"/>
    <w:rsid w:val="00901918"/>
    <w:rsid w:val="00901ACD"/>
    <w:rsid w:val="00901CF0"/>
    <w:rsid w:val="009023A4"/>
    <w:rsid w:val="0090270C"/>
    <w:rsid w:val="009028EB"/>
    <w:rsid w:val="009029D2"/>
    <w:rsid w:val="0090353D"/>
    <w:rsid w:val="00903A46"/>
    <w:rsid w:val="00903EF6"/>
    <w:rsid w:val="0090445D"/>
    <w:rsid w:val="009046E9"/>
    <w:rsid w:val="00904C98"/>
    <w:rsid w:val="00904EE7"/>
    <w:rsid w:val="00905217"/>
    <w:rsid w:val="00905218"/>
    <w:rsid w:val="009059F2"/>
    <w:rsid w:val="0090632F"/>
    <w:rsid w:val="00906708"/>
    <w:rsid w:val="009067EA"/>
    <w:rsid w:val="00906A46"/>
    <w:rsid w:val="00907225"/>
    <w:rsid w:val="009077D2"/>
    <w:rsid w:val="00911F4C"/>
    <w:rsid w:val="00911F4E"/>
    <w:rsid w:val="00912636"/>
    <w:rsid w:val="00912DB5"/>
    <w:rsid w:val="0091355D"/>
    <w:rsid w:val="00913B43"/>
    <w:rsid w:val="00913E3C"/>
    <w:rsid w:val="00913F8B"/>
    <w:rsid w:val="00914DCD"/>
    <w:rsid w:val="00914EAD"/>
    <w:rsid w:val="0091517B"/>
    <w:rsid w:val="0091517C"/>
    <w:rsid w:val="00915385"/>
    <w:rsid w:val="00915840"/>
    <w:rsid w:val="00915DF0"/>
    <w:rsid w:val="00916275"/>
    <w:rsid w:val="009171DF"/>
    <w:rsid w:val="009174DD"/>
    <w:rsid w:val="00920664"/>
    <w:rsid w:val="00920909"/>
    <w:rsid w:val="00920BE3"/>
    <w:rsid w:val="0092132D"/>
    <w:rsid w:val="00921588"/>
    <w:rsid w:val="009222F8"/>
    <w:rsid w:val="0092238F"/>
    <w:rsid w:val="00922591"/>
    <w:rsid w:val="0092267B"/>
    <w:rsid w:val="009226CE"/>
    <w:rsid w:val="009237AE"/>
    <w:rsid w:val="009239D7"/>
    <w:rsid w:val="00925082"/>
    <w:rsid w:val="00926864"/>
    <w:rsid w:val="00927026"/>
    <w:rsid w:val="009271B8"/>
    <w:rsid w:val="009272DF"/>
    <w:rsid w:val="009274B1"/>
    <w:rsid w:val="0092769D"/>
    <w:rsid w:val="00927F90"/>
    <w:rsid w:val="0093006E"/>
    <w:rsid w:val="00932284"/>
    <w:rsid w:val="0093229E"/>
    <w:rsid w:val="009341CC"/>
    <w:rsid w:val="009344C5"/>
    <w:rsid w:val="00934A6C"/>
    <w:rsid w:val="00934E0D"/>
    <w:rsid w:val="009353F1"/>
    <w:rsid w:val="00936237"/>
    <w:rsid w:val="00936714"/>
    <w:rsid w:val="009368FF"/>
    <w:rsid w:val="00936AC0"/>
    <w:rsid w:val="00936EA4"/>
    <w:rsid w:val="0093751B"/>
    <w:rsid w:val="00937D49"/>
    <w:rsid w:val="00937FF3"/>
    <w:rsid w:val="009401AD"/>
    <w:rsid w:val="009407CC"/>
    <w:rsid w:val="00940890"/>
    <w:rsid w:val="00940D0B"/>
    <w:rsid w:val="00941ACF"/>
    <w:rsid w:val="00941D03"/>
    <w:rsid w:val="00941D09"/>
    <w:rsid w:val="009422C2"/>
    <w:rsid w:val="009422FD"/>
    <w:rsid w:val="009424DD"/>
    <w:rsid w:val="009424F4"/>
    <w:rsid w:val="0094280B"/>
    <w:rsid w:val="00942C37"/>
    <w:rsid w:val="00942C82"/>
    <w:rsid w:val="009430A1"/>
    <w:rsid w:val="009430AC"/>
    <w:rsid w:val="00943558"/>
    <w:rsid w:val="009436B6"/>
    <w:rsid w:val="009437FC"/>
    <w:rsid w:val="009439DA"/>
    <w:rsid w:val="009447DE"/>
    <w:rsid w:val="00944C8F"/>
    <w:rsid w:val="00944EEF"/>
    <w:rsid w:val="00945FD7"/>
    <w:rsid w:val="00946B3A"/>
    <w:rsid w:val="00947CDE"/>
    <w:rsid w:val="009503C8"/>
    <w:rsid w:val="009504C1"/>
    <w:rsid w:val="00950E54"/>
    <w:rsid w:val="00950F63"/>
    <w:rsid w:val="009517FC"/>
    <w:rsid w:val="00951880"/>
    <w:rsid w:val="00952470"/>
    <w:rsid w:val="0095262F"/>
    <w:rsid w:val="00952765"/>
    <w:rsid w:val="00952E50"/>
    <w:rsid w:val="00953423"/>
    <w:rsid w:val="0095479F"/>
    <w:rsid w:val="00954CF3"/>
    <w:rsid w:val="009551C2"/>
    <w:rsid w:val="009556EA"/>
    <w:rsid w:val="009569FA"/>
    <w:rsid w:val="00956AF1"/>
    <w:rsid w:val="00957122"/>
    <w:rsid w:val="009571C6"/>
    <w:rsid w:val="009574B8"/>
    <w:rsid w:val="00957691"/>
    <w:rsid w:val="009577F3"/>
    <w:rsid w:val="00957A4E"/>
    <w:rsid w:val="00957B2C"/>
    <w:rsid w:val="00957EE4"/>
    <w:rsid w:val="00960026"/>
    <w:rsid w:val="00960631"/>
    <w:rsid w:val="0096136D"/>
    <w:rsid w:val="0096146A"/>
    <w:rsid w:val="00961686"/>
    <w:rsid w:val="009617BD"/>
    <w:rsid w:val="009621E9"/>
    <w:rsid w:val="0096242E"/>
    <w:rsid w:val="009624C0"/>
    <w:rsid w:val="00963178"/>
    <w:rsid w:val="0096411E"/>
    <w:rsid w:val="0096443B"/>
    <w:rsid w:val="00964F28"/>
    <w:rsid w:val="00965176"/>
    <w:rsid w:val="009652DC"/>
    <w:rsid w:val="00965358"/>
    <w:rsid w:val="00965610"/>
    <w:rsid w:val="00965B99"/>
    <w:rsid w:val="0096605A"/>
    <w:rsid w:val="0096662A"/>
    <w:rsid w:val="009666CB"/>
    <w:rsid w:val="00966EC3"/>
    <w:rsid w:val="0096738B"/>
    <w:rsid w:val="009677BC"/>
    <w:rsid w:val="0097081C"/>
    <w:rsid w:val="00970966"/>
    <w:rsid w:val="009709A5"/>
    <w:rsid w:val="00970D87"/>
    <w:rsid w:val="00970EC3"/>
    <w:rsid w:val="0097101D"/>
    <w:rsid w:val="00971456"/>
    <w:rsid w:val="009714C7"/>
    <w:rsid w:val="00971559"/>
    <w:rsid w:val="0097163F"/>
    <w:rsid w:val="009718DB"/>
    <w:rsid w:val="00971A4A"/>
    <w:rsid w:val="00971C98"/>
    <w:rsid w:val="00971D25"/>
    <w:rsid w:val="00972168"/>
    <w:rsid w:val="009721DB"/>
    <w:rsid w:val="0097271A"/>
    <w:rsid w:val="009727D1"/>
    <w:rsid w:val="00972BC3"/>
    <w:rsid w:val="00972E05"/>
    <w:rsid w:val="0097374D"/>
    <w:rsid w:val="009739B4"/>
    <w:rsid w:val="00974198"/>
    <w:rsid w:val="009742BD"/>
    <w:rsid w:val="0097434E"/>
    <w:rsid w:val="00974420"/>
    <w:rsid w:val="009744AB"/>
    <w:rsid w:val="00974C3E"/>
    <w:rsid w:val="00974D78"/>
    <w:rsid w:val="00974F5D"/>
    <w:rsid w:val="0097545C"/>
    <w:rsid w:val="00975AB9"/>
    <w:rsid w:val="00976887"/>
    <w:rsid w:val="009768FB"/>
    <w:rsid w:val="00977AEF"/>
    <w:rsid w:val="0098030C"/>
    <w:rsid w:val="00980514"/>
    <w:rsid w:val="00980674"/>
    <w:rsid w:val="00980A64"/>
    <w:rsid w:val="00980B90"/>
    <w:rsid w:val="00980DA2"/>
    <w:rsid w:val="00981348"/>
    <w:rsid w:val="00981AE9"/>
    <w:rsid w:val="009824DF"/>
    <w:rsid w:val="009830B4"/>
    <w:rsid w:val="0098330D"/>
    <w:rsid w:val="0098347A"/>
    <w:rsid w:val="00983980"/>
    <w:rsid w:val="00983AFA"/>
    <w:rsid w:val="00984811"/>
    <w:rsid w:val="00984C69"/>
    <w:rsid w:val="00984F91"/>
    <w:rsid w:val="00985102"/>
    <w:rsid w:val="00985301"/>
    <w:rsid w:val="00985BA2"/>
    <w:rsid w:val="00985E79"/>
    <w:rsid w:val="00986288"/>
    <w:rsid w:val="009865FD"/>
    <w:rsid w:val="00986675"/>
    <w:rsid w:val="009869D8"/>
    <w:rsid w:val="00986E58"/>
    <w:rsid w:val="009871C4"/>
    <w:rsid w:val="00987671"/>
    <w:rsid w:val="009878B1"/>
    <w:rsid w:val="00990B37"/>
    <w:rsid w:val="00990CC1"/>
    <w:rsid w:val="00991C8E"/>
    <w:rsid w:val="009922A6"/>
    <w:rsid w:val="00993DFA"/>
    <w:rsid w:val="00994067"/>
    <w:rsid w:val="00994563"/>
    <w:rsid w:val="00994621"/>
    <w:rsid w:val="00994761"/>
    <w:rsid w:val="00994E69"/>
    <w:rsid w:val="009953FE"/>
    <w:rsid w:val="00995B91"/>
    <w:rsid w:val="00995C5E"/>
    <w:rsid w:val="00995E76"/>
    <w:rsid w:val="00996D55"/>
    <w:rsid w:val="00996EFA"/>
    <w:rsid w:val="0099709A"/>
    <w:rsid w:val="009970DD"/>
    <w:rsid w:val="00997378"/>
    <w:rsid w:val="009977EF"/>
    <w:rsid w:val="00997C13"/>
    <w:rsid w:val="00997E75"/>
    <w:rsid w:val="009A04CE"/>
    <w:rsid w:val="009A089A"/>
    <w:rsid w:val="009A095C"/>
    <w:rsid w:val="009A1198"/>
    <w:rsid w:val="009A2144"/>
    <w:rsid w:val="009A3051"/>
    <w:rsid w:val="009A3265"/>
    <w:rsid w:val="009A3BED"/>
    <w:rsid w:val="009A3DFC"/>
    <w:rsid w:val="009A3E67"/>
    <w:rsid w:val="009A44A7"/>
    <w:rsid w:val="009A474A"/>
    <w:rsid w:val="009A49FD"/>
    <w:rsid w:val="009A4B26"/>
    <w:rsid w:val="009A4D98"/>
    <w:rsid w:val="009A4DBE"/>
    <w:rsid w:val="009A4F5C"/>
    <w:rsid w:val="009A5169"/>
    <w:rsid w:val="009A5C8D"/>
    <w:rsid w:val="009A5DF2"/>
    <w:rsid w:val="009A63B4"/>
    <w:rsid w:val="009A64B0"/>
    <w:rsid w:val="009A6595"/>
    <w:rsid w:val="009A78BC"/>
    <w:rsid w:val="009A7C67"/>
    <w:rsid w:val="009B0625"/>
    <w:rsid w:val="009B0A51"/>
    <w:rsid w:val="009B0D6D"/>
    <w:rsid w:val="009B1760"/>
    <w:rsid w:val="009B17EE"/>
    <w:rsid w:val="009B1BE6"/>
    <w:rsid w:val="009B1C1B"/>
    <w:rsid w:val="009B1DDE"/>
    <w:rsid w:val="009B1EBD"/>
    <w:rsid w:val="009B2370"/>
    <w:rsid w:val="009B249F"/>
    <w:rsid w:val="009B2D89"/>
    <w:rsid w:val="009B3451"/>
    <w:rsid w:val="009B442B"/>
    <w:rsid w:val="009B46F5"/>
    <w:rsid w:val="009B4AF5"/>
    <w:rsid w:val="009B4C59"/>
    <w:rsid w:val="009B4D54"/>
    <w:rsid w:val="009B6081"/>
    <w:rsid w:val="009B647B"/>
    <w:rsid w:val="009B69AE"/>
    <w:rsid w:val="009B6CB9"/>
    <w:rsid w:val="009B78F0"/>
    <w:rsid w:val="009C00D1"/>
    <w:rsid w:val="009C0B63"/>
    <w:rsid w:val="009C0C70"/>
    <w:rsid w:val="009C0CFA"/>
    <w:rsid w:val="009C0EC2"/>
    <w:rsid w:val="009C0FFF"/>
    <w:rsid w:val="009C179F"/>
    <w:rsid w:val="009C217F"/>
    <w:rsid w:val="009C22B1"/>
    <w:rsid w:val="009C2800"/>
    <w:rsid w:val="009C2876"/>
    <w:rsid w:val="009C2B00"/>
    <w:rsid w:val="009C2FBA"/>
    <w:rsid w:val="009C303F"/>
    <w:rsid w:val="009C307C"/>
    <w:rsid w:val="009C3911"/>
    <w:rsid w:val="009C45D3"/>
    <w:rsid w:val="009C4E13"/>
    <w:rsid w:val="009C4F0B"/>
    <w:rsid w:val="009C5B82"/>
    <w:rsid w:val="009C5D01"/>
    <w:rsid w:val="009C6E1B"/>
    <w:rsid w:val="009C7765"/>
    <w:rsid w:val="009C77D1"/>
    <w:rsid w:val="009C7896"/>
    <w:rsid w:val="009C78F1"/>
    <w:rsid w:val="009C7FB9"/>
    <w:rsid w:val="009D01F0"/>
    <w:rsid w:val="009D1941"/>
    <w:rsid w:val="009D1A82"/>
    <w:rsid w:val="009D213D"/>
    <w:rsid w:val="009D3457"/>
    <w:rsid w:val="009D34A3"/>
    <w:rsid w:val="009D4415"/>
    <w:rsid w:val="009D45F8"/>
    <w:rsid w:val="009D4A12"/>
    <w:rsid w:val="009D4B20"/>
    <w:rsid w:val="009D5430"/>
    <w:rsid w:val="009D546A"/>
    <w:rsid w:val="009D575D"/>
    <w:rsid w:val="009D579B"/>
    <w:rsid w:val="009D57E7"/>
    <w:rsid w:val="009D5C59"/>
    <w:rsid w:val="009D5E6C"/>
    <w:rsid w:val="009D5F4D"/>
    <w:rsid w:val="009D5F7E"/>
    <w:rsid w:val="009D6254"/>
    <w:rsid w:val="009D6452"/>
    <w:rsid w:val="009D6A3F"/>
    <w:rsid w:val="009D751A"/>
    <w:rsid w:val="009D7A01"/>
    <w:rsid w:val="009D7A4C"/>
    <w:rsid w:val="009D7A89"/>
    <w:rsid w:val="009D7AB6"/>
    <w:rsid w:val="009E0109"/>
    <w:rsid w:val="009E015A"/>
    <w:rsid w:val="009E05BD"/>
    <w:rsid w:val="009E08AF"/>
    <w:rsid w:val="009E1394"/>
    <w:rsid w:val="009E13BF"/>
    <w:rsid w:val="009E16EB"/>
    <w:rsid w:val="009E177F"/>
    <w:rsid w:val="009E1DD5"/>
    <w:rsid w:val="009E28DF"/>
    <w:rsid w:val="009E2AB7"/>
    <w:rsid w:val="009E2BEB"/>
    <w:rsid w:val="009E2E86"/>
    <w:rsid w:val="009E2F67"/>
    <w:rsid w:val="009E3545"/>
    <w:rsid w:val="009E354D"/>
    <w:rsid w:val="009E3CBE"/>
    <w:rsid w:val="009E4532"/>
    <w:rsid w:val="009E4700"/>
    <w:rsid w:val="009E4812"/>
    <w:rsid w:val="009E4AD4"/>
    <w:rsid w:val="009E4B9A"/>
    <w:rsid w:val="009E4D09"/>
    <w:rsid w:val="009E6252"/>
    <w:rsid w:val="009E6608"/>
    <w:rsid w:val="009E67EE"/>
    <w:rsid w:val="009E6AED"/>
    <w:rsid w:val="009E6D4E"/>
    <w:rsid w:val="009E6DCD"/>
    <w:rsid w:val="009E741B"/>
    <w:rsid w:val="009E74DC"/>
    <w:rsid w:val="009F067C"/>
    <w:rsid w:val="009F06D4"/>
    <w:rsid w:val="009F0E43"/>
    <w:rsid w:val="009F101B"/>
    <w:rsid w:val="009F13EC"/>
    <w:rsid w:val="009F1477"/>
    <w:rsid w:val="009F1513"/>
    <w:rsid w:val="009F17A2"/>
    <w:rsid w:val="009F26C7"/>
    <w:rsid w:val="009F26CF"/>
    <w:rsid w:val="009F2D2E"/>
    <w:rsid w:val="009F2D78"/>
    <w:rsid w:val="009F34A4"/>
    <w:rsid w:val="009F3A7D"/>
    <w:rsid w:val="009F3BAC"/>
    <w:rsid w:val="009F41F0"/>
    <w:rsid w:val="009F43E1"/>
    <w:rsid w:val="009F4A8A"/>
    <w:rsid w:val="009F51D2"/>
    <w:rsid w:val="009F5333"/>
    <w:rsid w:val="009F5A71"/>
    <w:rsid w:val="009F5C8E"/>
    <w:rsid w:val="009F5FC1"/>
    <w:rsid w:val="009F65B1"/>
    <w:rsid w:val="009F6E9E"/>
    <w:rsid w:val="009F6EC5"/>
    <w:rsid w:val="009F6FC6"/>
    <w:rsid w:val="009F730A"/>
    <w:rsid w:val="009F7780"/>
    <w:rsid w:val="009F78A5"/>
    <w:rsid w:val="00A00192"/>
    <w:rsid w:val="00A00891"/>
    <w:rsid w:val="00A00FD8"/>
    <w:rsid w:val="00A01049"/>
    <w:rsid w:val="00A010F1"/>
    <w:rsid w:val="00A0123F"/>
    <w:rsid w:val="00A018E5"/>
    <w:rsid w:val="00A02271"/>
    <w:rsid w:val="00A022B7"/>
    <w:rsid w:val="00A02398"/>
    <w:rsid w:val="00A02CB6"/>
    <w:rsid w:val="00A02DFD"/>
    <w:rsid w:val="00A030B9"/>
    <w:rsid w:val="00A03283"/>
    <w:rsid w:val="00A03658"/>
    <w:rsid w:val="00A03904"/>
    <w:rsid w:val="00A039F4"/>
    <w:rsid w:val="00A03C2B"/>
    <w:rsid w:val="00A042C9"/>
    <w:rsid w:val="00A04693"/>
    <w:rsid w:val="00A05ABD"/>
    <w:rsid w:val="00A05DD0"/>
    <w:rsid w:val="00A05FCC"/>
    <w:rsid w:val="00A06490"/>
    <w:rsid w:val="00A0667C"/>
    <w:rsid w:val="00A06CE5"/>
    <w:rsid w:val="00A0753D"/>
    <w:rsid w:val="00A0770A"/>
    <w:rsid w:val="00A07D9F"/>
    <w:rsid w:val="00A10201"/>
    <w:rsid w:val="00A102E4"/>
    <w:rsid w:val="00A10A5C"/>
    <w:rsid w:val="00A10AB6"/>
    <w:rsid w:val="00A11119"/>
    <w:rsid w:val="00A1129C"/>
    <w:rsid w:val="00A128E4"/>
    <w:rsid w:val="00A12BD0"/>
    <w:rsid w:val="00A12C3B"/>
    <w:rsid w:val="00A12D92"/>
    <w:rsid w:val="00A13DD4"/>
    <w:rsid w:val="00A13DE4"/>
    <w:rsid w:val="00A13E2C"/>
    <w:rsid w:val="00A1410C"/>
    <w:rsid w:val="00A14638"/>
    <w:rsid w:val="00A14910"/>
    <w:rsid w:val="00A14F4E"/>
    <w:rsid w:val="00A15169"/>
    <w:rsid w:val="00A15358"/>
    <w:rsid w:val="00A153CF"/>
    <w:rsid w:val="00A157B8"/>
    <w:rsid w:val="00A16254"/>
    <w:rsid w:val="00A16635"/>
    <w:rsid w:val="00A16764"/>
    <w:rsid w:val="00A17F45"/>
    <w:rsid w:val="00A20341"/>
    <w:rsid w:val="00A20392"/>
    <w:rsid w:val="00A211DA"/>
    <w:rsid w:val="00A21824"/>
    <w:rsid w:val="00A2183C"/>
    <w:rsid w:val="00A224AB"/>
    <w:rsid w:val="00A22AB3"/>
    <w:rsid w:val="00A22FAA"/>
    <w:rsid w:val="00A23373"/>
    <w:rsid w:val="00A236FF"/>
    <w:rsid w:val="00A23B38"/>
    <w:rsid w:val="00A23D89"/>
    <w:rsid w:val="00A23F90"/>
    <w:rsid w:val="00A24460"/>
    <w:rsid w:val="00A24A14"/>
    <w:rsid w:val="00A24FB4"/>
    <w:rsid w:val="00A253C8"/>
    <w:rsid w:val="00A25807"/>
    <w:rsid w:val="00A25A1F"/>
    <w:rsid w:val="00A25D27"/>
    <w:rsid w:val="00A26F21"/>
    <w:rsid w:val="00A273CC"/>
    <w:rsid w:val="00A27B2E"/>
    <w:rsid w:val="00A27EBD"/>
    <w:rsid w:val="00A3040F"/>
    <w:rsid w:val="00A3116F"/>
    <w:rsid w:val="00A3269D"/>
    <w:rsid w:val="00A32DE2"/>
    <w:rsid w:val="00A32E05"/>
    <w:rsid w:val="00A33488"/>
    <w:rsid w:val="00A334D1"/>
    <w:rsid w:val="00A33B95"/>
    <w:rsid w:val="00A33E2B"/>
    <w:rsid w:val="00A34CA2"/>
    <w:rsid w:val="00A34CAF"/>
    <w:rsid w:val="00A34E6B"/>
    <w:rsid w:val="00A3517D"/>
    <w:rsid w:val="00A35CF9"/>
    <w:rsid w:val="00A35E3A"/>
    <w:rsid w:val="00A36085"/>
    <w:rsid w:val="00A360C7"/>
    <w:rsid w:val="00A36255"/>
    <w:rsid w:val="00A36F31"/>
    <w:rsid w:val="00A37AF0"/>
    <w:rsid w:val="00A37CD2"/>
    <w:rsid w:val="00A37CF2"/>
    <w:rsid w:val="00A4027A"/>
    <w:rsid w:val="00A402C9"/>
    <w:rsid w:val="00A40388"/>
    <w:rsid w:val="00A40762"/>
    <w:rsid w:val="00A40903"/>
    <w:rsid w:val="00A40D90"/>
    <w:rsid w:val="00A40E67"/>
    <w:rsid w:val="00A419A8"/>
    <w:rsid w:val="00A423AD"/>
    <w:rsid w:val="00A425E3"/>
    <w:rsid w:val="00A4287F"/>
    <w:rsid w:val="00A429E7"/>
    <w:rsid w:val="00A42DE6"/>
    <w:rsid w:val="00A437C1"/>
    <w:rsid w:val="00A44087"/>
    <w:rsid w:val="00A441A9"/>
    <w:rsid w:val="00A441C8"/>
    <w:rsid w:val="00A44522"/>
    <w:rsid w:val="00A44F4D"/>
    <w:rsid w:val="00A4536E"/>
    <w:rsid w:val="00A45A0A"/>
    <w:rsid w:val="00A45A4B"/>
    <w:rsid w:val="00A45E59"/>
    <w:rsid w:val="00A46199"/>
    <w:rsid w:val="00A472BD"/>
    <w:rsid w:val="00A5004B"/>
    <w:rsid w:val="00A50F07"/>
    <w:rsid w:val="00A51542"/>
    <w:rsid w:val="00A52902"/>
    <w:rsid w:val="00A52AD9"/>
    <w:rsid w:val="00A52CBF"/>
    <w:rsid w:val="00A52FCF"/>
    <w:rsid w:val="00A535C7"/>
    <w:rsid w:val="00A539BA"/>
    <w:rsid w:val="00A539E5"/>
    <w:rsid w:val="00A53D69"/>
    <w:rsid w:val="00A53F97"/>
    <w:rsid w:val="00A54476"/>
    <w:rsid w:val="00A54A47"/>
    <w:rsid w:val="00A54BE9"/>
    <w:rsid w:val="00A550DD"/>
    <w:rsid w:val="00A5549D"/>
    <w:rsid w:val="00A55867"/>
    <w:rsid w:val="00A55D73"/>
    <w:rsid w:val="00A55D96"/>
    <w:rsid w:val="00A55E01"/>
    <w:rsid w:val="00A5639A"/>
    <w:rsid w:val="00A5659F"/>
    <w:rsid w:val="00A5690A"/>
    <w:rsid w:val="00A56BFC"/>
    <w:rsid w:val="00A56E47"/>
    <w:rsid w:val="00A57314"/>
    <w:rsid w:val="00A576E3"/>
    <w:rsid w:val="00A577A3"/>
    <w:rsid w:val="00A57B1D"/>
    <w:rsid w:val="00A60ADC"/>
    <w:rsid w:val="00A60DDB"/>
    <w:rsid w:val="00A61035"/>
    <w:rsid w:val="00A616B9"/>
    <w:rsid w:val="00A61944"/>
    <w:rsid w:val="00A6200B"/>
    <w:rsid w:val="00A6279E"/>
    <w:rsid w:val="00A635E4"/>
    <w:rsid w:val="00A636A9"/>
    <w:rsid w:val="00A63E97"/>
    <w:rsid w:val="00A63F3D"/>
    <w:rsid w:val="00A649E2"/>
    <w:rsid w:val="00A64B34"/>
    <w:rsid w:val="00A65A6B"/>
    <w:rsid w:val="00A65B9B"/>
    <w:rsid w:val="00A65F57"/>
    <w:rsid w:val="00A6633B"/>
    <w:rsid w:val="00A66765"/>
    <w:rsid w:val="00A669C3"/>
    <w:rsid w:val="00A66C8A"/>
    <w:rsid w:val="00A66D27"/>
    <w:rsid w:val="00A66DCB"/>
    <w:rsid w:val="00A67006"/>
    <w:rsid w:val="00A67780"/>
    <w:rsid w:val="00A7074D"/>
    <w:rsid w:val="00A70C06"/>
    <w:rsid w:val="00A712F6"/>
    <w:rsid w:val="00A714C9"/>
    <w:rsid w:val="00A714E0"/>
    <w:rsid w:val="00A715E0"/>
    <w:rsid w:val="00A71B0A"/>
    <w:rsid w:val="00A71CB1"/>
    <w:rsid w:val="00A71D28"/>
    <w:rsid w:val="00A7211F"/>
    <w:rsid w:val="00A725EA"/>
    <w:rsid w:val="00A727EA"/>
    <w:rsid w:val="00A72905"/>
    <w:rsid w:val="00A729D1"/>
    <w:rsid w:val="00A72AC2"/>
    <w:rsid w:val="00A7376E"/>
    <w:rsid w:val="00A737D9"/>
    <w:rsid w:val="00A73907"/>
    <w:rsid w:val="00A74020"/>
    <w:rsid w:val="00A7423D"/>
    <w:rsid w:val="00A746A6"/>
    <w:rsid w:val="00A74756"/>
    <w:rsid w:val="00A749C2"/>
    <w:rsid w:val="00A74A13"/>
    <w:rsid w:val="00A74B35"/>
    <w:rsid w:val="00A74B5E"/>
    <w:rsid w:val="00A75651"/>
    <w:rsid w:val="00A7570C"/>
    <w:rsid w:val="00A75C23"/>
    <w:rsid w:val="00A75F76"/>
    <w:rsid w:val="00A76CD5"/>
    <w:rsid w:val="00A76E73"/>
    <w:rsid w:val="00A77042"/>
    <w:rsid w:val="00A777A6"/>
    <w:rsid w:val="00A80092"/>
    <w:rsid w:val="00A80307"/>
    <w:rsid w:val="00A81054"/>
    <w:rsid w:val="00A8153B"/>
    <w:rsid w:val="00A81978"/>
    <w:rsid w:val="00A82251"/>
    <w:rsid w:val="00A82DD6"/>
    <w:rsid w:val="00A835B3"/>
    <w:rsid w:val="00A83B5E"/>
    <w:rsid w:val="00A8401C"/>
    <w:rsid w:val="00A84420"/>
    <w:rsid w:val="00A845FA"/>
    <w:rsid w:val="00A84959"/>
    <w:rsid w:val="00A84A83"/>
    <w:rsid w:val="00A84B49"/>
    <w:rsid w:val="00A84BCF"/>
    <w:rsid w:val="00A84DDC"/>
    <w:rsid w:val="00A84EB9"/>
    <w:rsid w:val="00A85113"/>
    <w:rsid w:val="00A852A6"/>
    <w:rsid w:val="00A8733B"/>
    <w:rsid w:val="00A87A05"/>
    <w:rsid w:val="00A87CBB"/>
    <w:rsid w:val="00A87D2B"/>
    <w:rsid w:val="00A9159E"/>
    <w:rsid w:val="00A91917"/>
    <w:rsid w:val="00A919D7"/>
    <w:rsid w:val="00A91C3F"/>
    <w:rsid w:val="00A92979"/>
    <w:rsid w:val="00A93AFD"/>
    <w:rsid w:val="00A93B7A"/>
    <w:rsid w:val="00A93CD4"/>
    <w:rsid w:val="00A94922"/>
    <w:rsid w:val="00A94BD0"/>
    <w:rsid w:val="00A950F2"/>
    <w:rsid w:val="00A95BDF"/>
    <w:rsid w:val="00A95C23"/>
    <w:rsid w:val="00A96445"/>
    <w:rsid w:val="00A96679"/>
    <w:rsid w:val="00A97158"/>
    <w:rsid w:val="00A971A0"/>
    <w:rsid w:val="00A97546"/>
    <w:rsid w:val="00A97614"/>
    <w:rsid w:val="00A9790F"/>
    <w:rsid w:val="00A97EBB"/>
    <w:rsid w:val="00AA0350"/>
    <w:rsid w:val="00AA049C"/>
    <w:rsid w:val="00AA078F"/>
    <w:rsid w:val="00AA0921"/>
    <w:rsid w:val="00AA0931"/>
    <w:rsid w:val="00AA0AF6"/>
    <w:rsid w:val="00AA142E"/>
    <w:rsid w:val="00AA17A3"/>
    <w:rsid w:val="00AA1F23"/>
    <w:rsid w:val="00AA22BE"/>
    <w:rsid w:val="00AA240E"/>
    <w:rsid w:val="00AA3069"/>
    <w:rsid w:val="00AA30FE"/>
    <w:rsid w:val="00AA3486"/>
    <w:rsid w:val="00AA39B0"/>
    <w:rsid w:val="00AA3AAF"/>
    <w:rsid w:val="00AA3B2D"/>
    <w:rsid w:val="00AA3B78"/>
    <w:rsid w:val="00AA3C4A"/>
    <w:rsid w:val="00AA3E5E"/>
    <w:rsid w:val="00AA436C"/>
    <w:rsid w:val="00AA46CF"/>
    <w:rsid w:val="00AA4ACB"/>
    <w:rsid w:val="00AA5200"/>
    <w:rsid w:val="00AA52C8"/>
    <w:rsid w:val="00AA5C7F"/>
    <w:rsid w:val="00AA5D47"/>
    <w:rsid w:val="00AA6520"/>
    <w:rsid w:val="00AA658A"/>
    <w:rsid w:val="00AA6598"/>
    <w:rsid w:val="00AA68EE"/>
    <w:rsid w:val="00AA6B52"/>
    <w:rsid w:val="00AA6F1B"/>
    <w:rsid w:val="00AA709C"/>
    <w:rsid w:val="00AA731E"/>
    <w:rsid w:val="00AA7F14"/>
    <w:rsid w:val="00AB0049"/>
    <w:rsid w:val="00AB03A7"/>
    <w:rsid w:val="00AB07D3"/>
    <w:rsid w:val="00AB0B92"/>
    <w:rsid w:val="00AB124E"/>
    <w:rsid w:val="00AB14C6"/>
    <w:rsid w:val="00AB18FB"/>
    <w:rsid w:val="00AB1B1A"/>
    <w:rsid w:val="00AB24F5"/>
    <w:rsid w:val="00AB27BA"/>
    <w:rsid w:val="00AB2B88"/>
    <w:rsid w:val="00AB2BDF"/>
    <w:rsid w:val="00AB32A2"/>
    <w:rsid w:val="00AB3443"/>
    <w:rsid w:val="00AB3533"/>
    <w:rsid w:val="00AB3950"/>
    <w:rsid w:val="00AB414B"/>
    <w:rsid w:val="00AB47CE"/>
    <w:rsid w:val="00AB5084"/>
    <w:rsid w:val="00AB5101"/>
    <w:rsid w:val="00AB51DD"/>
    <w:rsid w:val="00AB54A1"/>
    <w:rsid w:val="00AB5742"/>
    <w:rsid w:val="00AB70A5"/>
    <w:rsid w:val="00AB7A52"/>
    <w:rsid w:val="00AB7C16"/>
    <w:rsid w:val="00AB7C60"/>
    <w:rsid w:val="00AC0010"/>
    <w:rsid w:val="00AC0413"/>
    <w:rsid w:val="00AC0443"/>
    <w:rsid w:val="00AC0909"/>
    <w:rsid w:val="00AC1122"/>
    <w:rsid w:val="00AC14AC"/>
    <w:rsid w:val="00AC163D"/>
    <w:rsid w:val="00AC16C9"/>
    <w:rsid w:val="00AC1884"/>
    <w:rsid w:val="00AC19BE"/>
    <w:rsid w:val="00AC1DB3"/>
    <w:rsid w:val="00AC1E35"/>
    <w:rsid w:val="00AC25FD"/>
    <w:rsid w:val="00AC2C08"/>
    <w:rsid w:val="00AC2C36"/>
    <w:rsid w:val="00AC30D2"/>
    <w:rsid w:val="00AC30D6"/>
    <w:rsid w:val="00AC394F"/>
    <w:rsid w:val="00AC5E2A"/>
    <w:rsid w:val="00AC69DB"/>
    <w:rsid w:val="00AC6CBD"/>
    <w:rsid w:val="00AC742A"/>
    <w:rsid w:val="00AC75E4"/>
    <w:rsid w:val="00AC79A5"/>
    <w:rsid w:val="00AD015D"/>
    <w:rsid w:val="00AD043E"/>
    <w:rsid w:val="00AD109D"/>
    <w:rsid w:val="00AD14AB"/>
    <w:rsid w:val="00AD17F3"/>
    <w:rsid w:val="00AD1C5B"/>
    <w:rsid w:val="00AD2022"/>
    <w:rsid w:val="00AD2337"/>
    <w:rsid w:val="00AD2A99"/>
    <w:rsid w:val="00AD3364"/>
    <w:rsid w:val="00AD40A4"/>
    <w:rsid w:val="00AD4333"/>
    <w:rsid w:val="00AD445E"/>
    <w:rsid w:val="00AD4FCB"/>
    <w:rsid w:val="00AD54B3"/>
    <w:rsid w:val="00AD5607"/>
    <w:rsid w:val="00AD583C"/>
    <w:rsid w:val="00AD5C40"/>
    <w:rsid w:val="00AD5D6D"/>
    <w:rsid w:val="00AD6458"/>
    <w:rsid w:val="00AD6843"/>
    <w:rsid w:val="00AD6CCD"/>
    <w:rsid w:val="00AD6FC1"/>
    <w:rsid w:val="00AD70B2"/>
    <w:rsid w:val="00AD716B"/>
    <w:rsid w:val="00AD75AE"/>
    <w:rsid w:val="00AD7B8A"/>
    <w:rsid w:val="00AD7F5D"/>
    <w:rsid w:val="00AE06A7"/>
    <w:rsid w:val="00AE095A"/>
    <w:rsid w:val="00AE1A71"/>
    <w:rsid w:val="00AE1D7B"/>
    <w:rsid w:val="00AE2912"/>
    <w:rsid w:val="00AE40C2"/>
    <w:rsid w:val="00AE4140"/>
    <w:rsid w:val="00AE45A8"/>
    <w:rsid w:val="00AE483A"/>
    <w:rsid w:val="00AE4A3C"/>
    <w:rsid w:val="00AE536E"/>
    <w:rsid w:val="00AE5A90"/>
    <w:rsid w:val="00AE610D"/>
    <w:rsid w:val="00AE6188"/>
    <w:rsid w:val="00AE63B6"/>
    <w:rsid w:val="00AE6C62"/>
    <w:rsid w:val="00AE6DEA"/>
    <w:rsid w:val="00AE7637"/>
    <w:rsid w:val="00AF0071"/>
    <w:rsid w:val="00AF0ABA"/>
    <w:rsid w:val="00AF0B24"/>
    <w:rsid w:val="00AF0CC3"/>
    <w:rsid w:val="00AF174C"/>
    <w:rsid w:val="00AF2135"/>
    <w:rsid w:val="00AF21F4"/>
    <w:rsid w:val="00AF23E8"/>
    <w:rsid w:val="00AF2AA0"/>
    <w:rsid w:val="00AF30A4"/>
    <w:rsid w:val="00AF30F1"/>
    <w:rsid w:val="00AF3E98"/>
    <w:rsid w:val="00AF4445"/>
    <w:rsid w:val="00AF4520"/>
    <w:rsid w:val="00AF46EE"/>
    <w:rsid w:val="00AF4F15"/>
    <w:rsid w:val="00AF5775"/>
    <w:rsid w:val="00AF60CF"/>
    <w:rsid w:val="00AF709A"/>
    <w:rsid w:val="00AF7818"/>
    <w:rsid w:val="00AF7AE6"/>
    <w:rsid w:val="00AF7BFC"/>
    <w:rsid w:val="00AF7CE7"/>
    <w:rsid w:val="00AF7F58"/>
    <w:rsid w:val="00B00CAE"/>
    <w:rsid w:val="00B0169D"/>
    <w:rsid w:val="00B01718"/>
    <w:rsid w:val="00B02B9B"/>
    <w:rsid w:val="00B030E9"/>
    <w:rsid w:val="00B031B5"/>
    <w:rsid w:val="00B033FA"/>
    <w:rsid w:val="00B03728"/>
    <w:rsid w:val="00B03832"/>
    <w:rsid w:val="00B03991"/>
    <w:rsid w:val="00B03A51"/>
    <w:rsid w:val="00B03C0E"/>
    <w:rsid w:val="00B03C1E"/>
    <w:rsid w:val="00B04279"/>
    <w:rsid w:val="00B04720"/>
    <w:rsid w:val="00B05644"/>
    <w:rsid w:val="00B05A02"/>
    <w:rsid w:val="00B05F10"/>
    <w:rsid w:val="00B0765F"/>
    <w:rsid w:val="00B100C6"/>
    <w:rsid w:val="00B10203"/>
    <w:rsid w:val="00B1168E"/>
    <w:rsid w:val="00B11BF8"/>
    <w:rsid w:val="00B11CA4"/>
    <w:rsid w:val="00B11E37"/>
    <w:rsid w:val="00B121D1"/>
    <w:rsid w:val="00B1275D"/>
    <w:rsid w:val="00B12966"/>
    <w:rsid w:val="00B12B14"/>
    <w:rsid w:val="00B12DCC"/>
    <w:rsid w:val="00B1345C"/>
    <w:rsid w:val="00B13624"/>
    <w:rsid w:val="00B1365B"/>
    <w:rsid w:val="00B13AAE"/>
    <w:rsid w:val="00B13B1E"/>
    <w:rsid w:val="00B14B6B"/>
    <w:rsid w:val="00B15B35"/>
    <w:rsid w:val="00B15DBF"/>
    <w:rsid w:val="00B161A9"/>
    <w:rsid w:val="00B16392"/>
    <w:rsid w:val="00B17323"/>
    <w:rsid w:val="00B1750A"/>
    <w:rsid w:val="00B17F34"/>
    <w:rsid w:val="00B17F49"/>
    <w:rsid w:val="00B2180D"/>
    <w:rsid w:val="00B2193D"/>
    <w:rsid w:val="00B21CF2"/>
    <w:rsid w:val="00B21D14"/>
    <w:rsid w:val="00B21D90"/>
    <w:rsid w:val="00B21F1A"/>
    <w:rsid w:val="00B22148"/>
    <w:rsid w:val="00B227CB"/>
    <w:rsid w:val="00B22C4C"/>
    <w:rsid w:val="00B22FBF"/>
    <w:rsid w:val="00B230AD"/>
    <w:rsid w:val="00B237CD"/>
    <w:rsid w:val="00B23A09"/>
    <w:rsid w:val="00B23E0E"/>
    <w:rsid w:val="00B23EEE"/>
    <w:rsid w:val="00B2456A"/>
    <w:rsid w:val="00B24C4D"/>
    <w:rsid w:val="00B24E2E"/>
    <w:rsid w:val="00B24F24"/>
    <w:rsid w:val="00B25CBB"/>
    <w:rsid w:val="00B26C67"/>
    <w:rsid w:val="00B278CD"/>
    <w:rsid w:val="00B279C0"/>
    <w:rsid w:val="00B30679"/>
    <w:rsid w:val="00B30ACE"/>
    <w:rsid w:val="00B30FDC"/>
    <w:rsid w:val="00B31462"/>
    <w:rsid w:val="00B314FE"/>
    <w:rsid w:val="00B31C64"/>
    <w:rsid w:val="00B3222A"/>
    <w:rsid w:val="00B326EB"/>
    <w:rsid w:val="00B33E11"/>
    <w:rsid w:val="00B33F73"/>
    <w:rsid w:val="00B341D7"/>
    <w:rsid w:val="00B343B5"/>
    <w:rsid w:val="00B3451C"/>
    <w:rsid w:val="00B34CD0"/>
    <w:rsid w:val="00B34CED"/>
    <w:rsid w:val="00B34D79"/>
    <w:rsid w:val="00B35098"/>
    <w:rsid w:val="00B356D4"/>
    <w:rsid w:val="00B35FCE"/>
    <w:rsid w:val="00B36183"/>
    <w:rsid w:val="00B365B4"/>
    <w:rsid w:val="00B36A58"/>
    <w:rsid w:val="00B37D2C"/>
    <w:rsid w:val="00B40A85"/>
    <w:rsid w:val="00B40D3A"/>
    <w:rsid w:val="00B40DC0"/>
    <w:rsid w:val="00B40E02"/>
    <w:rsid w:val="00B40E2E"/>
    <w:rsid w:val="00B41024"/>
    <w:rsid w:val="00B41371"/>
    <w:rsid w:val="00B41FEC"/>
    <w:rsid w:val="00B41FEE"/>
    <w:rsid w:val="00B4240C"/>
    <w:rsid w:val="00B42BB4"/>
    <w:rsid w:val="00B43319"/>
    <w:rsid w:val="00B4377C"/>
    <w:rsid w:val="00B43B58"/>
    <w:rsid w:val="00B448C2"/>
    <w:rsid w:val="00B44C27"/>
    <w:rsid w:val="00B4544C"/>
    <w:rsid w:val="00B45FD1"/>
    <w:rsid w:val="00B46D40"/>
    <w:rsid w:val="00B46F0C"/>
    <w:rsid w:val="00B471E6"/>
    <w:rsid w:val="00B472AD"/>
    <w:rsid w:val="00B475D1"/>
    <w:rsid w:val="00B47B25"/>
    <w:rsid w:val="00B47EF9"/>
    <w:rsid w:val="00B50A13"/>
    <w:rsid w:val="00B50BAC"/>
    <w:rsid w:val="00B50CEB"/>
    <w:rsid w:val="00B5120C"/>
    <w:rsid w:val="00B51475"/>
    <w:rsid w:val="00B51A0B"/>
    <w:rsid w:val="00B51D5F"/>
    <w:rsid w:val="00B5218B"/>
    <w:rsid w:val="00B521AD"/>
    <w:rsid w:val="00B52680"/>
    <w:rsid w:val="00B5275A"/>
    <w:rsid w:val="00B52B04"/>
    <w:rsid w:val="00B52C45"/>
    <w:rsid w:val="00B52FFA"/>
    <w:rsid w:val="00B530AD"/>
    <w:rsid w:val="00B5375D"/>
    <w:rsid w:val="00B53C03"/>
    <w:rsid w:val="00B54410"/>
    <w:rsid w:val="00B5481C"/>
    <w:rsid w:val="00B5485A"/>
    <w:rsid w:val="00B55023"/>
    <w:rsid w:val="00B55335"/>
    <w:rsid w:val="00B55EDD"/>
    <w:rsid w:val="00B56A52"/>
    <w:rsid w:val="00B56BDB"/>
    <w:rsid w:val="00B56C90"/>
    <w:rsid w:val="00B5716D"/>
    <w:rsid w:val="00B57479"/>
    <w:rsid w:val="00B575CB"/>
    <w:rsid w:val="00B57603"/>
    <w:rsid w:val="00B602A4"/>
    <w:rsid w:val="00B60BFA"/>
    <w:rsid w:val="00B60C7C"/>
    <w:rsid w:val="00B611F3"/>
    <w:rsid w:val="00B62AFD"/>
    <w:rsid w:val="00B62BF1"/>
    <w:rsid w:val="00B62D6A"/>
    <w:rsid w:val="00B631AC"/>
    <w:rsid w:val="00B6330F"/>
    <w:rsid w:val="00B634CA"/>
    <w:rsid w:val="00B63A91"/>
    <w:rsid w:val="00B63D6C"/>
    <w:rsid w:val="00B647C5"/>
    <w:rsid w:val="00B64A63"/>
    <w:rsid w:val="00B64AAE"/>
    <w:rsid w:val="00B65301"/>
    <w:rsid w:val="00B65706"/>
    <w:rsid w:val="00B658DB"/>
    <w:rsid w:val="00B65A31"/>
    <w:rsid w:val="00B65E14"/>
    <w:rsid w:val="00B662DB"/>
    <w:rsid w:val="00B66718"/>
    <w:rsid w:val="00B66828"/>
    <w:rsid w:val="00B67163"/>
    <w:rsid w:val="00B6753D"/>
    <w:rsid w:val="00B7081F"/>
    <w:rsid w:val="00B71274"/>
    <w:rsid w:val="00B71698"/>
    <w:rsid w:val="00B7205D"/>
    <w:rsid w:val="00B72308"/>
    <w:rsid w:val="00B72B64"/>
    <w:rsid w:val="00B72BD7"/>
    <w:rsid w:val="00B72DE9"/>
    <w:rsid w:val="00B730D1"/>
    <w:rsid w:val="00B739D3"/>
    <w:rsid w:val="00B73EAC"/>
    <w:rsid w:val="00B74FC2"/>
    <w:rsid w:val="00B75144"/>
    <w:rsid w:val="00B75555"/>
    <w:rsid w:val="00B75A20"/>
    <w:rsid w:val="00B75B9E"/>
    <w:rsid w:val="00B76C42"/>
    <w:rsid w:val="00B771DB"/>
    <w:rsid w:val="00B7799B"/>
    <w:rsid w:val="00B77BF3"/>
    <w:rsid w:val="00B801D9"/>
    <w:rsid w:val="00B8059B"/>
    <w:rsid w:val="00B80ABC"/>
    <w:rsid w:val="00B813C9"/>
    <w:rsid w:val="00B8179E"/>
    <w:rsid w:val="00B821F2"/>
    <w:rsid w:val="00B831CE"/>
    <w:rsid w:val="00B83671"/>
    <w:rsid w:val="00B83793"/>
    <w:rsid w:val="00B83A89"/>
    <w:rsid w:val="00B8410D"/>
    <w:rsid w:val="00B841B5"/>
    <w:rsid w:val="00B84B0F"/>
    <w:rsid w:val="00B859AA"/>
    <w:rsid w:val="00B85C68"/>
    <w:rsid w:val="00B87428"/>
    <w:rsid w:val="00B877C3"/>
    <w:rsid w:val="00B87B4F"/>
    <w:rsid w:val="00B90343"/>
    <w:rsid w:val="00B9037B"/>
    <w:rsid w:val="00B9095C"/>
    <w:rsid w:val="00B909B7"/>
    <w:rsid w:val="00B90A7B"/>
    <w:rsid w:val="00B90B7F"/>
    <w:rsid w:val="00B90CDD"/>
    <w:rsid w:val="00B90D41"/>
    <w:rsid w:val="00B91301"/>
    <w:rsid w:val="00B918DC"/>
    <w:rsid w:val="00B91B6B"/>
    <w:rsid w:val="00B91B6C"/>
    <w:rsid w:val="00B91EC1"/>
    <w:rsid w:val="00B91F46"/>
    <w:rsid w:val="00B9207E"/>
    <w:rsid w:val="00B923AC"/>
    <w:rsid w:val="00B92461"/>
    <w:rsid w:val="00B92D47"/>
    <w:rsid w:val="00B93080"/>
    <w:rsid w:val="00B94030"/>
    <w:rsid w:val="00B940AF"/>
    <w:rsid w:val="00B94897"/>
    <w:rsid w:val="00B94A15"/>
    <w:rsid w:val="00B950E7"/>
    <w:rsid w:val="00B95378"/>
    <w:rsid w:val="00B95948"/>
    <w:rsid w:val="00B96042"/>
    <w:rsid w:val="00B96265"/>
    <w:rsid w:val="00B965FB"/>
    <w:rsid w:val="00B967CB"/>
    <w:rsid w:val="00B9682F"/>
    <w:rsid w:val="00B96D75"/>
    <w:rsid w:val="00B9707F"/>
    <w:rsid w:val="00B9764C"/>
    <w:rsid w:val="00B97B3F"/>
    <w:rsid w:val="00B97E8C"/>
    <w:rsid w:val="00BA0B80"/>
    <w:rsid w:val="00BA0DA6"/>
    <w:rsid w:val="00BA121A"/>
    <w:rsid w:val="00BA1269"/>
    <w:rsid w:val="00BA1848"/>
    <w:rsid w:val="00BA1C7B"/>
    <w:rsid w:val="00BA2324"/>
    <w:rsid w:val="00BA2CCB"/>
    <w:rsid w:val="00BA30F8"/>
    <w:rsid w:val="00BA3203"/>
    <w:rsid w:val="00BA3DE3"/>
    <w:rsid w:val="00BA44A9"/>
    <w:rsid w:val="00BA56D7"/>
    <w:rsid w:val="00BA5D2D"/>
    <w:rsid w:val="00BA6BA7"/>
    <w:rsid w:val="00BA6C82"/>
    <w:rsid w:val="00BA705E"/>
    <w:rsid w:val="00BA778E"/>
    <w:rsid w:val="00BA77DD"/>
    <w:rsid w:val="00BA77E9"/>
    <w:rsid w:val="00BB0593"/>
    <w:rsid w:val="00BB11DB"/>
    <w:rsid w:val="00BB1243"/>
    <w:rsid w:val="00BB2569"/>
    <w:rsid w:val="00BB2597"/>
    <w:rsid w:val="00BB26BD"/>
    <w:rsid w:val="00BB2B6C"/>
    <w:rsid w:val="00BB300D"/>
    <w:rsid w:val="00BB36A6"/>
    <w:rsid w:val="00BB37CB"/>
    <w:rsid w:val="00BB39F1"/>
    <w:rsid w:val="00BB42FC"/>
    <w:rsid w:val="00BB4B08"/>
    <w:rsid w:val="00BB4B5E"/>
    <w:rsid w:val="00BB4B84"/>
    <w:rsid w:val="00BB5668"/>
    <w:rsid w:val="00BB5C42"/>
    <w:rsid w:val="00BB5E36"/>
    <w:rsid w:val="00BB5ECD"/>
    <w:rsid w:val="00BB6BF7"/>
    <w:rsid w:val="00BB6DCA"/>
    <w:rsid w:val="00BB7054"/>
    <w:rsid w:val="00BB749B"/>
    <w:rsid w:val="00BB7523"/>
    <w:rsid w:val="00BB7A75"/>
    <w:rsid w:val="00BB7C7A"/>
    <w:rsid w:val="00BC0217"/>
    <w:rsid w:val="00BC0C75"/>
    <w:rsid w:val="00BC14BA"/>
    <w:rsid w:val="00BC1765"/>
    <w:rsid w:val="00BC1BED"/>
    <w:rsid w:val="00BC1D34"/>
    <w:rsid w:val="00BC1DD5"/>
    <w:rsid w:val="00BC1E26"/>
    <w:rsid w:val="00BC1E58"/>
    <w:rsid w:val="00BC2F57"/>
    <w:rsid w:val="00BC3133"/>
    <w:rsid w:val="00BC37F0"/>
    <w:rsid w:val="00BC38A9"/>
    <w:rsid w:val="00BC4BC7"/>
    <w:rsid w:val="00BC4CDD"/>
    <w:rsid w:val="00BC4EA9"/>
    <w:rsid w:val="00BC501F"/>
    <w:rsid w:val="00BC53A0"/>
    <w:rsid w:val="00BC5584"/>
    <w:rsid w:val="00BC5841"/>
    <w:rsid w:val="00BC5BE6"/>
    <w:rsid w:val="00BC5E6A"/>
    <w:rsid w:val="00BC6381"/>
    <w:rsid w:val="00BC6569"/>
    <w:rsid w:val="00BC65BD"/>
    <w:rsid w:val="00BC68C5"/>
    <w:rsid w:val="00BC6F15"/>
    <w:rsid w:val="00BC77F1"/>
    <w:rsid w:val="00BC7862"/>
    <w:rsid w:val="00BC78C8"/>
    <w:rsid w:val="00BC7E1A"/>
    <w:rsid w:val="00BD070A"/>
    <w:rsid w:val="00BD0789"/>
    <w:rsid w:val="00BD1FE7"/>
    <w:rsid w:val="00BD2DA2"/>
    <w:rsid w:val="00BD2F29"/>
    <w:rsid w:val="00BD46CF"/>
    <w:rsid w:val="00BD4D55"/>
    <w:rsid w:val="00BD527B"/>
    <w:rsid w:val="00BD54AC"/>
    <w:rsid w:val="00BD658D"/>
    <w:rsid w:val="00BD6B4D"/>
    <w:rsid w:val="00BD785C"/>
    <w:rsid w:val="00BD7995"/>
    <w:rsid w:val="00BD7B13"/>
    <w:rsid w:val="00BD7C15"/>
    <w:rsid w:val="00BD7E62"/>
    <w:rsid w:val="00BE0360"/>
    <w:rsid w:val="00BE04EF"/>
    <w:rsid w:val="00BE0703"/>
    <w:rsid w:val="00BE0D4B"/>
    <w:rsid w:val="00BE0E62"/>
    <w:rsid w:val="00BE13CC"/>
    <w:rsid w:val="00BE2296"/>
    <w:rsid w:val="00BE2648"/>
    <w:rsid w:val="00BE3164"/>
    <w:rsid w:val="00BE3697"/>
    <w:rsid w:val="00BE3A0C"/>
    <w:rsid w:val="00BE3A26"/>
    <w:rsid w:val="00BE3AB1"/>
    <w:rsid w:val="00BE3C0D"/>
    <w:rsid w:val="00BE5027"/>
    <w:rsid w:val="00BE5647"/>
    <w:rsid w:val="00BE573C"/>
    <w:rsid w:val="00BE5B5D"/>
    <w:rsid w:val="00BE5F25"/>
    <w:rsid w:val="00BE6590"/>
    <w:rsid w:val="00BE6761"/>
    <w:rsid w:val="00BE6CB2"/>
    <w:rsid w:val="00BE74EF"/>
    <w:rsid w:val="00BF0141"/>
    <w:rsid w:val="00BF0216"/>
    <w:rsid w:val="00BF0504"/>
    <w:rsid w:val="00BF058C"/>
    <w:rsid w:val="00BF0876"/>
    <w:rsid w:val="00BF0BD7"/>
    <w:rsid w:val="00BF0CD4"/>
    <w:rsid w:val="00BF0E99"/>
    <w:rsid w:val="00BF10C0"/>
    <w:rsid w:val="00BF19CC"/>
    <w:rsid w:val="00BF200B"/>
    <w:rsid w:val="00BF2ACC"/>
    <w:rsid w:val="00BF2C20"/>
    <w:rsid w:val="00BF308E"/>
    <w:rsid w:val="00BF31DC"/>
    <w:rsid w:val="00BF32E3"/>
    <w:rsid w:val="00BF37C5"/>
    <w:rsid w:val="00BF3BA4"/>
    <w:rsid w:val="00BF3BBE"/>
    <w:rsid w:val="00BF3D83"/>
    <w:rsid w:val="00BF41BC"/>
    <w:rsid w:val="00BF43B8"/>
    <w:rsid w:val="00BF47D6"/>
    <w:rsid w:val="00BF4F22"/>
    <w:rsid w:val="00BF511C"/>
    <w:rsid w:val="00BF5122"/>
    <w:rsid w:val="00BF51BF"/>
    <w:rsid w:val="00BF59D5"/>
    <w:rsid w:val="00BF5AAB"/>
    <w:rsid w:val="00BF5FDD"/>
    <w:rsid w:val="00BF6232"/>
    <w:rsid w:val="00BF65D7"/>
    <w:rsid w:val="00BF66CF"/>
    <w:rsid w:val="00BF678D"/>
    <w:rsid w:val="00BF7394"/>
    <w:rsid w:val="00BF7685"/>
    <w:rsid w:val="00BF7822"/>
    <w:rsid w:val="00BF7AE0"/>
    <w:rsid w:val="00BF7E75"/>
    <w:rsid w:val="00C00007"/>
    <w:rsid w:val="00C00167"/>
    <w:rsid w:val="00C008F7"/>
    <w:rsid w:val="00C00E77"/>
    <w:rsid w:val="00C01312"/>
    <w:rsid w:val="00C0184A"/>
    <w:rsid w:val="00C01F57"/>
    <w:rsid w:val="00C01F65"/>
    <w:rsid w:val="00C02499"/>
    <w:rsid w:val="00C027AD"/>
    <w:rsid w:val="00C02868"/>
    <w:rsid w:val="00C02B01"/>
    <w:rsid w:val="00C02B23"/>
    <w:rsid w:val="00C02C69"/>
    <w:rsid w:val="00C02D72"/>
    <w:rsid w:val="00C03A79"/>
    <w:rsid w:val="00C03F11"/>
    <w:rsid w:val="00C0434C"/>
    <w:rsid w:val="00C05D21"/>
    <w:rsid w:val="00C061B8"/>
    <w:rsid w:val="00C06995"/>
    <w:rsid w:val="00C06CAD"/>
    <w:rsid w:val="00C071A7"/>
    <w:rsid w:val="00C07A68"/>
    <w:rsid w:val="00C07C26"/>
    <w:rsid w:val="00C07E44"/>
    <w:rsid w:val="00C100E4"/>
    <w:rsid w:val="00C102F2"/>
    <w:rsid w:val="00C10E88"/>
    <w:rsid w:val="00C119B5"/>
    <w:rsid w:val="00C11F52"/>
    <w:rsid w:val="00C1241A"/>
    <w:rsid w:val="00C12D9D"/>
    <w:rsid w:val="00C136D9"/>
    <w:rsid w:val="00C138B7"/>
    <w:rsid w:val="00C13D35"/>
    <w:rsid w:val="00C1469E"/>
    <w:rsid w:val="00C148E0"/>
    <w:rsid w:val="00C148EB"/>
    <w:rsid w:val="00C14937"/>
    <w:rsid w:val="00C14FE1"/>
    <w:rsid w:val="00C15329"/>
    <w:rsid w:val="00C15855"/>
    <w:rsid w:val="00C15E28"/>
    <w:rsid w:val="00C16453"/>
    <w:rsid w:val="00C165F0"/>
    <w:rsid w:val="00C1662C"/>
    <w:rsid w:val="00C16BA4"/>
    <w:rsid w:val="00C17054"/>
    <w:rsid w:val="00C17661"/>
    <w:rsid w:val="00C17AFC"/>
    <w:rsid w:val="00C20126"/>
    <w:rsid w:val="00C204EB"/>
    <w:rsid w:val="00C20DA9"/>
    <w:rsid w:val="00C214DF"/>
    <w:rsid w:val="00C220CF"/>
    <w:rsid w:val="00C227F7"/>
    <w:rsid w:val="00C22A42"/>
    <w:rsid w:val="00C23809"/>
    <w:rsid w:val="00C23B75"/>
    <w:rsid w:val="00C23D0A"/>
    <w:rsid w:val="00C23D11"/>
    <w:rsid w:val="00C23F0E"/>
    <w:rsid w:val="00C242A8"/>
    <w:rsid w:val="00C24F97"/>
    <w:rsid w:val="00C2501F"/>
    <w:rsid w:val="00C250A4"/>
    <w:rsid w:val="00C25147"/>
    <w:rsid w:val="00C25224"/>
    <w:rsid w:val="00C25225"/>
    <w:rsid w:val="00C25912"/>
    <w:rsid w:val="00C25BE9"/>
    <w:rsid w:val="00C25CF8"/>
    <w:rsid w:val="00C25CFB"/>
    <w:rsid w:val="00C260CF"/>
    <w:rsid w:val="00C269E5"/>
    <w:rsid w:val="00C26AA1"/>
    <w:rsid w:val="00C26D51"/>
    <w:rsid w:val="00C26E43"/>
    <w:rsid w:val="00C26EDC"/>
    <w:rsid w:val="00C276CF"/>
    <w:rsid w:val="00C27E2E"/>
    <w:rsid w:val="00C27F38"/>
    <w:rsid w:val="00C27F98"/>
    <w:rsid w:val="00C300FE"/>
    <w:rsid w:val="00C30812"/>
    <w:rsid w:val="00C30E0C"/>
    <w:rsid w:val="00C314EF"/>
    <w:rsid w:val="00C315FA"/>
    <w:rsid w:val="00C317A3"/>
    <w:rsid w:val="00C31C3F"/>
    <w:rsid w:val="00C3206D"/>
    <w:rsid w:val="00C32139"/>
    <w:rsid w:val="00C32D1F"/>
    <w:rsid w:val="00C33620"/>
    <w:rsid w:val="00C33769"/>
    <w:rsid w:val="00C355DB"/>
    <w:rsid w:val="00C35930"/>
    <w:rsid w:val="00C35B77"/>
    <w:rsid w:val="00C36226"/>
    <w:rsid w:val="00C367A6"/>
    <w:rsid w:val="00C36E08"/>
    <w:rsid w:val="00C36F76"/>
    <w:rsid w:val="00C37284"/>
    <w:rsid w:val="00C376F5"/>
    <w:rsid w:val="00C40297"/>
    <w:rsid w:val="00C404C1"/>
    <w:rsid w:val="00C4188F"/>
    <w:rsid w:val="00C41AD2"/>
    <w:rsid w:val="00C41BAF"/>
    <w:rsid w:val="00C4204F"/>
    <w:rsid w:val="00C42254"/>
    <w:rsid w:val="00C42E0E"/>
    <w:rsid w:val="00C4332A"/>
    <w:rsid w:val="00C436CC"/>
    <w:rsid w:val="00C437FC"/>
    <w:rsid w:val="00C447FA"/>
    <w:rsid w:val="00C44DCD"/>
    <w:rsid w:val="00C45189"/>
    <w:rsid w:val="00C45589"/>
    <w:rsid w:val="00C45D45"/>
    <w:rsid w:val="00C45E6A"/>
    <w:rsid w:val="00C4604B"/>
    <w:rsid w:val="00C464FB"/>
    <w:rsid w:val="00C4748E"/>
    <w:rsid w:val="00C47599"/>
    <w:rsid w:val="00C47B6A"/>
    <w:rsid w:val="00C47CB0"/>
    <w:rsid w:val="00C47D30"/>
    <w:rsid w:val="00C5055E"/>
    <w:rsid w:val="00C5058F"/>
    <w:rsid w:val="00C50E12"/>
    <w:rsid w:val="00C5149D"/>
    <w:rsid w:val="00C52109"/>
    <w:rsid w:val="00C524DF"/>
    <w:rsid w:val="00C5275A"/>
    <w:rsid w:val="00C53012"/>
    <w:rsid w:val="00C533BE"/>
    <w:rsid w:val="00C53DC4"/>
    <w:rsid w:val="00C53E79"/>
    <w:rsid w:val="00C54DBC"/>
    <w:rsid w:val="00C54EAB"/>
    <w:rsid w:val="00C5530B"/>
    <w:rsid w:val="00C561F9"/>
    <w:rsid w:val="00C565A1"/>
    <w:rsid w:val="00C565B3"/>
    <w:rsid w:val="00C56622"/>
    <w:rsid w:val="00C56D60"/>
    <w:rsid w:val="00C57398"/>
    <w:rsid w:val="00C573DF"/>
    <w:rsid w:val="00C57715"/>
    <w:rsid w:val="00C57966"/>
    <w:rsid w:val="00C5798D"/>
    <w:rsid w:val="00C57A3A"/>
    <w:rsid w:val="00C57DCD"/>
    <w:rsid w:val="00C57EA0"/>
    <w:rsid w:val="00C57EC7"/>
    <w:rsid w:val="00C6068E"/>
    <w:rsid w:val="00C60C90"/>
    <w:rsid w:val="00C60D1A"/>
    <w:rsid w:val="00C615F7"/>
    <w:rsid w:val="00C61A91"/>
    <w:rsid w:val="00C6297E"/>
    <w:rsid w:val="00C630CF"/>
    <w:rsid w:val="00C63471"/>
    <w:rsid w:val="00C63B7C"/>
    <w:rsid w:val="00C63E87"/>
    <w:rsid w:val="00C646C7"/>
    <w:rsid w:val="00C64D8D"/>
    <w:rsid w:val="00C65000"/>
    <w:rsid w:val="00C65237"/>
    <w:rsid w:val="00C652B9"/>
    <w:rsid w:val="00C65789"/>
    <w:rsid w:val="00C6586C"/>
    <w:rsid w:val="00C658AA"/>
    <w:rsid w:val="00C65E2C"/>
    <w:rsid w:val="00C66724"/>
    <w:rsid w:val="00C6689C"/>
    <w:rsid w:val="00C66975"/>
    <w:rsid w:val="00C66BC3"/>
    <w:rsid w:val="00C66F76"/>
    <w:rsid w:val="00C67A62"/>
    <w:rsid w:val="00C67DE7"/>
    <w:rsid w:val="00C70080"/>
    <w:rsid w:val="00C70A4A"/>
    <w:rsid w:val="00C710D2"/>
    <w:rsid w:val="00C71A9E"/>
    <w:rsid w:val="00C71D50"/>
    <w:rsid w:val="00C7242A"/>
    <w:rsid w:val="00C724EE"/>
    <w:rsid w:val="00C7283E"/>
    <w:rsid w:val="00C72842"/>
    <w:rsid w:val="00C729A8"/>
    <w:rsid w:val="00C73594"/>
    <w:rsid w:val="00C736C7"/>
    <w:rsid w:val="00C7395D"/>
    <w:rsid w:val="00C740E8"/>
    <w:rsid w:val="00C74607"/>
    <w:rsid w:val="00C74AB7"/>
    <w:rsid w:val="00C758B5"/>
    <w:rsid w:val="00C75BFB"/>
    <w:rsid w:val="00C76867"/>
    <w:rsid w:val="00C76CC9"/>
    <w:rsid w:val="00C77B12"/>
    <w:rsid w:val="00C77C1A"/>
    <w:rsid w:val="00C80552"/>
    <w:rsid w:val="00C8095B"/>
    <w:rsid w:val="00C80A70"/>
    <w:rsid w:val="00C80FB3"/>
    <w:rsid w:val="00C81687"/>
    <w:rsid w:val="00C8239D"/>
    <w:rsid w:val="00C8249E"/>
    <w:rsid w:val="00C824A4"/>
    <w:rsid w:val="00C827C7"/>
    <w:rsid w:val="00C83410"/>
    <w:rsid w:val="00C836F7"/>
    <w:rsid w:val="00C838B8"/>
    <w:rsid w:val="00C83A63"/>
    <w:rsid w:val="00C84104"/>
    <w:rsid w:val="00C84365"/>
    <w:rsid w:val="00C847BE"/>
    <w:rsid w:val="00C849E1"/>
    <w:rsid w:val="00C84A67"/>
    <w:rsid w:val="00C84C55"/>
    <w:rsid w:val="00C84D17"/>
    <w:rsid w:val="00C850BE"/>
    <w:rsid w:val="00C854C7"/>
    <w:rsid w:val="00C85960"/>
    <w:rsid w:val="00C85B12"/>
    <w:rsid w:val="00C85D46"/>
    <w:rsid w:val="00C85F6D"/>
    <w:rsid w:val="00C85FEC"/>
    <w:rsid w:val="00C87441"/>
    <w:rsid w:val="00C875FC"/>
    <w:rsid w:val="00C87AA2"/>
    <w:rsid w:val="00C90033"/>
    <w:rsid w:val="00C901F9"/>
    <w:rsid w:val="00C9022D"/>
    <w:rsid w:val="00C9051E"/>
    <w:rsid w:val="00C909A4"/>
    <w:rsid w:val="00C9113F"/>
    <w:rsid w:val="00C91575"/>
    <w:rsid w:val="00C91684"/>
    <w:rsid w:val="00C91ACA"/>
    <w:rsid w:val="00C92244"/>
    <w:rsid w:val="00C927BA"/>
    <w:rsid w:val="00C92E5E"/>
    <w:rsid w:val="00C9303E"/>
    <w:rsid w:val="00C931F6"/>
    <w:rsid w:val="00C931FB"/>
    <w:rsid w:val="00C93B7F"/>
    <w:rsid w:val="00C941E6"/>
    <w:rsid w:val="00C94649"/>
    <w:rsid w:val="00C95862"/>
    <w:rsid w:val="00C958D3"/>
    <w:rsid w:val="00C95C40"/>
    <w:rsid w:val="00C9635F"/>
    <w:rsid w:val="00C969F8"/>
    <w:rsid w:val="00C97429"/>
    <w:rsid w:val="00C97EAD"/>
    <w:rsid w:val="00CA10FC"/>
    <w:rsid w:val="00CA1E92"/>
    <w:rsid w:val="00CA1F48"/>
    <w:rsid w:val="00CA2321"/>
    <w:rsid w:val="00CA2C09"/>
    <w:rsid w:val="00CA3034"/>
    <w:rsid w:val="00CA31CE"/>
    <w:rsid w:val="00CA3449"/>
    <w:rsid w:val="00CA4501"/>
    <w:rsid w:val="00CA5F4C"/>
    <w:rsid w:val="00CA60B7"/>
    <w:rsid w:val="00CA63D1"/>
    <w:rsid w:val="00CA6CF3"/>
    <w:rsid w:val="00CA6D64"/>
    <w:rsid w:val="00CA6EBD"/>
    <w:rsid w:val="00CA7FAE"/>
    <w:rsid w:val="00CB01FF"/>
    <w:rsid w:val="00CB14D1"/>
    <w:rsid w:val="00CB1B84"/>
    <w:rsid w:val="00CB1BA0"/>
    <w:rsid w:val="00CB1F4B"/>
    <w:rsid w:val="00CB1F54"/>
    <w:rsid w:val="00CB2664"/>
    <w:rsid w:val="00CB2DBC"/>
    <w:rsid w:val="00CB32B4"/>
    <w:rsid w:val="00CB3AC4"/>
    <w:rsid w:val="00CB3DAF"/>
    <w:rsid w:val="00CB4382"/>
    <w:rsid w:val="00CB49FA"/>
    <w:rsid w:val="00CB57D1"/>
    <w:rsid w:val="00CB5AED"/>
    <w:rsid w:val="00CB60A8"/>
    <w:rsid w:val="00CB6B99"/>
    <w:rsid w:val="00CB72FF"/>
    <w:rsid w:val="00CB7630"/>
    <w:rsid w:val="00CB7EE3"/>
    <w:rsid w:val="00CC02E8"/>
    <w:rsid w:val="00CC073F"/>
    <w:rsid w:val="00CC093C"/>
    <w:rsid w:val="00CC127B"/>
    <w:rsid w:val="00CC1446"/>
    <w:rsid w:val="00CC1572"/>
    <w:rsid w:val="00CC1942"/>
    <w:rsid w:val="00CC1E9D"/>
    <w:rsid w:val="00CC1F0C"/>
    <w:rsid w:val="00CC24F1"/>
    <w:rsid w:val="00CC30AB"/>
    <w:rsid w:val="00CC3323"/>
    <w:rsid w:val="00CC3587"/>
    <w:rsid w:val="00CC36AE"/>
    <w:rsid w:val="00CC3B7E"/>
    <w:rsid w:val="00CC3C75"/>
    <w:rsid w:val="00CC446B"/>
    <w:rsid w:val="00CC4BAD"/>
    <w:rsid w:val="00CC4CD4"/>
    <w:rsid w:val="00CC5B49"/>
    <w:rsid w:val="00CC5B99"/>
    <w:rsid w:val="00CC5D33"/>
    <w:rsid w:val="00CC64C4"/>
    <w:rsid w:val="00CC6571"/>
    <w:rsid w:val="00CC7094"/>
    <w:rsid w:val="00CC74DD"/>
    <w:rsid w:val="00CC78A1"/>
    <w:rsid w:val="00CC7D17"/>
    <w:rsid w:val="00CC7E23"/>
    <w:rsid w:val="00CD0000"/>
    <w:rsid w:val="00CD0297"/>
    <w:rsid w:val="00CD06EF"/>
    <w:rsid w:val="00CD0BDF"/>
    <w:rsid w:val="00CD0F96"/>
    <w:rsid w:val="00CD1F88"/>
    <w:rsid w:val="00CD2A9B"/>
    <w:rsid w:val="00CD2DAA"/>
    <w:rsid w:val="00CD3230"/>
    <w:rsid w:val="00CD38A4"/>
    <w:rsid w:val="00CD3C7A"/>
    <w:rsid w:val="00CD3F46"/>
    <w:rsid w:val="00CD4720"/>
    <w:rsid w:val="00CD49F2"/>
    <w:rsid w:val="00CD4EC6"/>
    <w:rsid w:val="00CD501C"/>
    <w:rsid w:val="00CD523F"/>
    <w:rsid w:val="00CD5276"/>
    <w:rsid w:val="00CD58F0"/>
    <w:rsid w:val="00CD5902"/>
    <w:rsid w:val="00CD5C3A"/>
    <w:rsid w:val="00CD650A"/>
    <w:rsid w:val="00CD70D7"/>
    <w:rsid w:val="00CD7AAB"/>
    <w:rsid w:val="00CD7BFA"/>
    <w:rsid w:val="00CE047A"/>
    <w:rsid w:val="00CE05B2"/>
    <w:rsid w:val="00CE0958"/>
    <w:rsid w:val="00CE0CAB"/>
    <w:rsid w:val="00CE0E05"/>
    <w:rsid w:val="00CE10DA"/>
    <w:rsid w:val="00CE26A9"/>
    <w:rsid w:val="00CE2764"/>
    <w:rsid w:val="00CE39BE"/>
    <w:rsid w:val="00CE3CF7"/>
    <w:rsid w:val="00CE40BF"/>
    <w:rsid w:val="00CE41C0"/>
    <w:rsid w:val="00CE45DB"/>
    <w:rsid w:val="00CE45EC"/>
    <w:rsid w:val="00CE51E0"/>
    <w:rsid w:val="00CE556A"/>
    <w:rsid w:val="00CE6401"/>
    <w:rsid w:val="00CE6906"/>
    <w:rsid w:val="00CE6972"/>
    <w:rsid w:val="00CE6F22"/>
    <w:rsid w:val="00CF0142"/>
    <w:rsid w:val="00CF0F49"/>
    <w:rsid w:val="00CF11C9"/>
    <w:rsid w:val="00CF1326"/>
    <w:rsid w:val="00CF1AC7"/>
    <w:rsid w:val="00CF23AC"/>
    <w:rsid w:val="00CF2CEB"/>
    <w:rsid w:val="00CF3016"/>
    <w:rsid w:val="00CF33E7"/>
    <w:rsid w:val="00CF3707"/>
    <w:rsid w:val="00CF374F"/>
    <w:rsid w:val="00CF3C93"/>
    <w:rsid w:val="00CF3D8B"/>
    <w:rsid w:val="00CF5220"/>
    <w:rsid w:val="00CF55A5"/>
    <w:rsid w:val="00CF59D8"/>
    <w:rsid w:val="00CF6C00"/>
    <w:rsid w:val="00CF6D2F"/>
    <w:rsid w:val="00CF713E"/>
    <w:rsid w:val="00CF7322"/>
    <w:rsid w:val="00CF7ECE"/>
    <w:rsid w:val="00D00422"/>
    <w:rsid w:val="00D00517"/>
    <w:rsid w:val="00D00833"/>
    <w:rsid w:val="00D014CD"/>
    <w:rsid w:val="00D01912"/>
    <w:rsid w:val="00D01BAF"/>
    <w:rsid w:val="00D02036"/>
    <w:rsid w:val="00D02091"/>
    <w:rsid w:val="00D02994"/>
    <w:rsid w:val="00D02DE8"/>
    <w:rsid w:val="00D02FAD"/>
    <w:rsid w:val="00D03030"/>
    <w:rsid w:val="00D03364"/>
    <w:rsid w:val="00D03CA1"/>
    <w:rsid w:val="00D03E69"/>
    <w:rsid w:val="00D042B9"/>
    <w:rsid w:val="00D04310"/>
    <w:rsid w:val="00D0473C"/>
    <w:rsid w:val="00D04EFC"/>
    <w:rsid w:val="00D0569D"/>
    <w:rsid w:val="00D05C91"/>
    <w:rsid w:val="00D06A12"/>
    <w:rsid w:val="00D06A93"/>
    <w:rsid w:val="00D06C04"/>
    <w:rsid w:val="00D06EEE"/>
    <w:rsid w:val="00D0768C"/>
    <w:rsid w:val="00D10151"/>
    <w:rsid w:val="00D104AC"/>
    <w:rsid w:val="00D10883"/>
    <w:rsid w:val="00D108A1"/>
    <w:rsid w:val="00D112EA"/>
    <w:rsid w:val="00D117F1"/>
    <w:rsid w:val="00D12841"/>
    <w:rsid w:val="00D1368E"/>
    <w:rsid w:val="00D13B35"/>
    <w:rsid w:val="00D141A2"/>
    <w:rsid w:val="00D143D8"/>
    <w:rsid w:val="00D14496"/>
    <w:rsid w:val="00D14536"/>
    <w:rsid w:val="00D149EA"/>
    <w:rsid w:val="00D15109"/>
    <w:rsid w:val="00D1520E"/>
    <w:rsid w:val="00D15522"/>
    <w:rsid w:val="00D155C8"/>
    <w:rsid w:val="00D15CAD"/>
    <w:rsid w:val="00D15F8E"/>
    <w:rsid w:val="00D167BA"/>
    <w:rsid w:val="00D17256"/>
    <w:rsid w:val="00D174FD"/>
    <w:rsid w:val="00D178D9"/>
    <w:rsid w:val="00D17A05"/>
    <w:rsid w:val="00D17EF4"/>
    <w:rsid w:val="00D209D4"/>
    <w:rsid w:val="00D20AF0"/>
    <w:rsid w:val="00D20FD4"/>
    <w:rsid w:val="00D21110"/>
    <w:rsid w:val="00D21C03"/>
    <w:rsid w:val="00D21DA4"/>
    <w:rsid w:val="00D22692"/>
    <w:rsid w:val="00D2407B"/>
    <w:rsid w:val="00D240C7"/>
    <w:rsid w:val="00D24842"/>
    <w:rsid w:val="00D24985"/>
    <w:rsid w:val="00D24A09"/>
    <w:rsid w:val="00D24F70"/>
    <w:rsid w:val="00D25442"/>
    <w:rsid w:val="00D25A05"/>
    <w:rsid w:val="00D25A2B"/>
    <w:rsid w:val="00D25ECB"/>
    <w:rsid w:val="00D26A83"/>
    <w:rsid w:val="00D26B8F"/>
    <w:rsid w:val="00D26D69"/>
    <w:rsid w:val="00D26FDC"/>
    <w:rsid w:val="00D27CA7"/>
    <w:rsid w:val="00D302DD"/>
    <w:rsid w:val="00D30581"/>
    <w:rsid w:val="00D316EE"/>
    <w:rsid w:val="00D3176D"/>
    <w:rsid w:val="00D31C7F"/>
    <w:rsid w:val="00D3410E"/>
    <w:rsid w:val="00D34786"/>
    <w:rsid w:val="00D349D6"/>
    <w:rsid w:val="00D34C10"/>
    <w:rsid w:val="00D353A2"/>
    <w:rsid w:val="00D35672"/>
    <w:rsid w:val="00D356B6"/>
    <w:rsid w:val="00D35C42"/>
    <w:rsid w:val="00D36114"/>
    <w:rsid w:val="00D36F2E"/>
    <w:rsid w:val="00D370CF"/>
    <w:rsid w:val="00D370DA"/>
    <w:rsid w:val="00D37910"/>
    <w:rsid w:val="00D37EEB"/>
    <w:rsid w:val="00D40714"/>
    <w:rsid w:val="00D40C65"/>
    <w:rsid w:val="00D4118B"/>
    <w:rsid w:val="00D41353"/>
    <w:rsid w:val="00D415A1"/>
    <w:rsid w:val="00D41E07"/>
    <w:rsid w:val="00D4207C"/>
    <w:rsid w:val="00D42567"/>
    <w:rsid w:val="00D432DF"/>
    <w:rsid w:val="00D43A34"/>
    <w:rsid w:val="00D43BC4"/>
    <w:rsid w:val="00D43E7C"/>
    <w:rsid w:val="00D43F0E"/>
    <w:rsid w:val="00D440F5"/>
    <w:rsid w:val="00D4413C"/>
    <w:rsid w:val="00D44AB5"/>
    <w:rsid w:val="00D4526E"/>
    <w:rsid w:val="00D452D6"/>
    <w:rsid w:val="00D45311"/>
    <w:rsid w:val="00D45456"/>
    <w:rsid w:val="00D45469"/>
    <w:rsid w:val="00D459A2"/>
    <w:rsid w:val="00D464D4"/>
    <w:rsid w:val="00D471FC"/>
    <w:rsid w:val="00D47612"/>
    <w:rsid w:val="00D47E1C"/>
    <w:rsid w:val="00D5037E"/>
    <w:rsid w:val="00D50939"/>
    <w:rsid w:val="00D5135E"/>
    <w:rsid w:val="00D516FC"/>
    <w:rsid w:val="00D51769"/>
    <w:rsid w:val="00D51C17"/>
    <w:rsid w:val="00D522A3"/>
    <w:rsid w:val="00D52E9D"/>
    <w:rsid w:val="00D53881"/>
    <w:rsid w:val="00D53FFD"/>
    <w:rsid w:val="00D54620"/>
    <w:rsid w:val="00D54AD3"/>
    <w:rsid w:val="00D55842"/>
    <w:rsid w:val="00D558E2"/>
    <w:rsid w:val="00D55E79"/>
    <w:rsid w:val="00D56903"/>
    <w:rsid w:val="00D56D10"/>
    <w:rsid w:val="00D572E8"/>
    <w:rsid w:val="00D574BC"/>
    <w:rsid w:val="00D60287"/>
    <w:rsid w:val="00D60526"/>
    <w:rsid w:val="00D607FD"/>
    <w:rsid w:val="00D6092B"/>
    <w:rsid w:val="00D61746"/>
    <w:rsid w:val="00D61DE5"/>
    <w:rsid w:val="00D61E7B"/>
    <w:rsid w:val="00D61ECC"/>
    <w:rsid w:val="00D61FE1"/>
    <w:rsid w:val="00D62550"/>
    <w:rsid w:val="00D626DC"/>
    <w:rsid w:val="00D62DA3"/>
    <w:rsid w:val="00D62E62"/>
    <w:rsid w:val="00D6322A"/>
    <w:rsid w:val="00D6404F"/>
    <w:rsid w:val="00D6437B"/>
    <w:rsid w:val="00D644BB"/>
    <w:rsid w:val="00D64BFD"/>
    <w:rsid w:val="00D64E39"/>
    <w:rsid w:val="00D65098"/>
    <w:rsid w:val="00D65475"/>
    <w:rsid w:val="00D654DC"/>
    <w:rsid w:val="00D66783"/>
    <w:rsid w:val="00D67193"/>
    <w:rsid w:val="00D671F9"/>
    <w:rsid w:val="00D67BB3"/>
    <w:rsid w:val="00D67D1C"/>
    <w:rsid w:val="00D703DC"/>
    <w:rsid w:val="00D704B9"/>
    <w:rsid w:val="00D7098C"/>
    <w:rsid w:val="00D71295"/>
    <w:rsid w:val="00D71AD7"/>
    <w:rsid w:val="00D71BB3"/>
    <w:rsid w:val="00D71E86"/>
    <w:rsid w:val="00D7251C"/>
    <w:rsid w:val="00D72A01"/>
    <w:rsid w:val="00D732BF"/>
    <w:rsid w:val="00D7333A"/>
    <w:rsid w:val="00D7346B"/>
    <w:rsid w:val="00D735F3"/>
    <w:rsid w:val="00D73FA9"/>
    <w:rsid w:val="00D74172"/>
    <w:rsid w:val="00D74234"/>
    <w:rsid w:val="00D748EA"/>
    <w:rsid w:val="00D74CF2"/>
    <w:rsid w:val="00D75930"/>
    <w:rsid w:val="00D75B1A"/>
    <w:rsid w:val="00D75FA4"/>
    <w:rsid w:val="00D76240"/>
    <w:rsid w:val="00D762FD"/>
    <w:rsid w:val="00D769B0"/>
    <w:rsid w:val="00D76E71"/>
    <w:rsid w:val="00D77023"/>
    <w:rsid w:val="00D774A0"/>
    <w:rsid w:val="00D77944"/>
    <w:rsid w:val="00D77FBD"/>
    <w:rsid w:val="00D77FED"/>
    <w:rsid w:val="00D804E7"/>
    <w:rsid w:val="00D80798"/>
    <w:rsid w:val="00D8097F"/>
    <w:rsid w:val="00D816BA"/>
    <w:rsid w:val="00D81C46"/>
    <w:rsid w:val="00D81ED4"/>
    <w:rsid w:val="00D81F0C"/>
    <w:rsid w:val="00D82242"/>
    <w:rsid w:val="00D82718"/>
    <w:rsid w:val="00D82841"/>
    <w:rsid w:val="00D82FB8"/>
    <w:rsid w:val="00D839FD"/>
    <w:rsid w:val="00D84058"/>
    <w:rsid w:val="00D8479C"/>
    <w:rsid w:val="00D85195"/>
    <w:rsid w:val="00D861E3"/>
    <w:rsid w:val="00D86885"/>
    <w:rsid w:val="00D86A96"/>
    <w:rsid w:val="00D86B91"/>
    <w:rsid w:val="00D86CB9"/>
    <w:rsid w:val="00D86E27"/>
    <w:rsid w:val="00D87B96"/>
    <w:rsid w:val="00D908A0"/>
    <w:rsid w:val="00D918EF"/>
    <w:rsid w:val="00D91D59"/>
    <w:rsid w:val="00D91DFD"/>
    <w:rsid w:val="00D92A2E"/>
    <w:rsid w:val="00D937DD"/>
    <w:rsid w:val="00D93CA1"/>
    <w:rsid w:val="00D93E2C"/>
    <w:rsid w:val="00D9444B"/>
    <w:rsid w:val="00D94668"/>
    <w:rsid w:val="00D947D9"/>
    <w:rsid w:val="00D949D3"/>
    <w:rsid w:val="00D957E4"/>
    <w:rsid w:val="00D95943"/>
    <w:rsid w:val="00D95A9C"/>
    <w:rsid w:val="00D9693E"/>
    <w:rsid w:val="00D96F83"/>
    <w:rsid w:val="00D97541"/>
    <w:rsid w:val="00D97708"/>
    <w:rsid w:val="00D97922"/>
    <w:rsid w:val="00D97B80"/>
    <w:rsid w:val="00DA0091"/>
    <w:rsid w:val="00DA0179"/>
    <w:rsid w:val="00DA038F"/>
    <w:rsid w:val="00DA03C5"/>
    <w:rsid w:val="00DA04D0"/>
    <w:rsid w:val="00DA0AC2"/>
    <w:rsid w:val="00DA1013"/>
    <w:rsid w:val="00DA156C"/>
    <w:rsid w:val="00DA1872"/>
    <w:rsid w:val="00DA1C0C"/>
    <w:rsid w:val="00DA1D82"/>
    <w:rsid w:val="00DA2196"/>
    <w:rsid w:val="00DA237D"/>
    <w:rsid w:val="00DA2C21"/>
    <w:rsid w:val="00DA2E19"/>
    <w:rsid w:val="00DA3576"/>
    <w:rsid w:val="00DA36B9"/>
    <w:rsid w:val="00DA3CFB"/>
    <w:rsid w:val="00DA3D0A"/>
    <w:rsid w:val="00DA5A57"/>
    <w:rsid w:val="00DA5B53"/>
    <w:rsid w:val="00DA64A5"/>
    <w:rsid w:val="00DA6865"/>
    <w:rsid w:val="00DA6AA4"/>
    <w:rsid w:val="00DA6F9D"/>
    <w:rsid w:val="00DA73D3"/>
    <w:rsid w:val="00DA75EE"/>
    <w:rsid w:val="00DA7657"/>
    <w:rsid w:val="00DB0009"/>
    <w:rsid w:val="00DB0533"/>
    <w:rsid w:val="00DB06A4"/>
    <w:rsid w:val="00DB0A5F"/>
    <w:rsid w:val="00DB1ADF"/>
    <w:rsid w:val="00DB212C"/>
    <w:rsid w:val="00DB23AA"/>
    <w:rsid w:val="00DB3196"/>
    <w:rsid w:val="00DB390B"/>
    <w:rsid w:val="00DB3B54"/>
    <w:rsid w:val="00DB3C5C"/>
    <w:rsid w:val="00DB3EEE"/>
    <w:rsid w:val="00DB44C7"/>
    <w:rsid w:val="00DB4B1A"/>
    <w:rsid w:val="00DB4B20"/>
    <w:rsid w:val="00DB4DC7"/>
    <w:rsid w:val="00DB5435"/>
    <w:rsid w:val="00DB54EC"/>
    <w:rsid w:val="00DB6012"/>
    <w:rsid w:val="00DB6023"/>
    <w:rsid w:val="00DB62EE"/>
    <w:rsid w:val="00DB6630"/>
    <w:rsid w:val="00DB7158"/>
    <w:rsid w:val="00DB7319"/>
    <w:rsid w:val="00DB7C5F"/>
    <w:rsid w:val="00DB7E75"/>
    <w:rsid w:val="00DC01A5"/>
    <w:rsid w:val="00DC091D"/>
    <w:rsid w:val="00DC0C7D"/>
    <w:rsid w:val="00DC133E"/>
    <w:rsid w:val="00DC13F2"/>
    <w:rsid w:val="00DC1452"/>
    <w:rsid w:val="00DC1647"/>
    <w:rsid w:val="00DC265B"/>
    <w:rsid w:val="00DC32EF"/>
    <w:rsid w:val="00DC35A3"/>
    <w:rsid w:val="00DC36AC"/>
    <w:rsid w:val="00DC3C4F"/>
    <w:rsid w:val="00DC3EAA"/>
    <w:rsid w:val="00DC4005"/>
    <w:rsid w:val="00DC4BAA"/>
    <w:rsid w:val="00DC4E2C"/>
    <w:rsid w:val="00DC6092"/>
    <w:rsid w:val="00DC614F"/>
    <w:rsid w:val="00DC6299"/>
    <w:rsid w:val="00DC7044"/>
    <w:rsid w:val="00DC738E"/>
    <w:rsid w:val="00DC791C"/>
    <w:rsid w:val="00DC7C46"/>
    <w:rsid w:val="00DC7D5C"/>
    <w:rsid w:val="00DC7F14"/>
    <w:rsid w:val="00DD0C4A"/>
    <w:rsid w:val="00DD0D93"/>
    <w:rsid w:val="00DD0F1E"/>
    <w:rsid w:val="00DD1020"/>
    <w:rsid w:val="00DD1085"/>
    <w:rsid w:val="00DD11DF"/>
    <w:rsid w:val="00DD1D92"/>
    <w:rsid w:val="00DD2A9A"/>
    <w:rsid w:val="00DD36B7"/>
    <w:rsid w:val="00DD3E5B"/>
    <w:rsid w:val="00DD3E9D"/>
    <w:rsid w:val="00DD3EA9"/>
    <w:rsid w:val="00DD4010"/>
    <w:rsid w:val="00DD44F9"/>
    <w:rsid w:val="00DD53A3"/>
    <w:rsid w:val="00DD6496"/>
    <w:rsid w:val="00DD6A03"/>
    <w:rsid w:val="00DD71ED"/>
    <w:rsid w:val="00DD79D1"/>
    <w:rsid w:val="00DD7AF8"/>
    <w:rsid w:val="00DD7CDE"/>
    <w:rsid w:val="00DE0994"/>
    <w:rsid w:val="00DE0A37"/>
    <w:rsid w:val="00DE0F3B"/>
    <w:rsid w:val="00DE17AF"/>
    <w:rsid w:val="00DE1DE9"/>
    <w:rsid w:val="00DE2312"/>
    <w:rsid w:val="00DE24C7"/>
    <w:rsid w:val="00DE25F4"/>
    <w:rsid w:val="00DE2C78"/>
    <w:rsid w:val="00DE3361"/>
    <w:rsid w:val="00DE3940"/>
    <w:rsid w:val="00DE3F58"/>
    <w:rsid w:val="00DE48E6"/>
    <w:rsid w:val="00DE4A47"/>
    <w:rsid w:val="00DE4CD3"/>
    <w:rsid w:val="00DE4E04"/>
    <w:rsid w:val="00DE531E"/>
    <w:rsid w:val="00DE5420"/>
    <w:rsid w:val="00DE5466"/>
    <w:rsid w:val="00DE6793"/>
    <w:rsid w:val="00DE67BB"/>
    <w:rsid w:val="00DE6896"/>
    <w:rsid w:val="00DE6E5E"/>
    <w:rsid w:val="00DE72AD"/>
    <w:rsid w:val="00DF09AE"/>
    <w:rsid w:val="00DF0AD0"/>
    <w:rsid w:val="00DF0DB4"/>
    <w:rsid w:val="00DF0F7C"/>
    <w:rsid w:val="00DF1006"/>
    <w:rsid w:val="00DF10B2"/>
    <w:rsid w:val="00DF13BF"/>
    <w:rsid w:val="00DF240D"/>
    <w:rsid w:val="00DF25B7"/>
    <w:rsid w:val="00DF2713"/>
    <w:rsid w:val="00DF2A0B"/>
    <w:rsid w:val="00DF2A1B"/>
    <w:rsid w:val="00DF2F83"/>
    <w:rsid w:val="00DF361A"/>
    <w:rsid w:val="00DF3787"/>
    <w:rsid w:val="00DF389A"/>
    <w:rsid w:val="00DF3AE8"/>
    <w:rsid w:val="00DF3BB2"/>
    <w:rsid w:val="00DF3F48"/>
    <w:rsid w:val="00DF4323"/>
    <w:rsid w:val="00DF4324"/>
    <w:rsid w:val="00DF43D9"/>
    <w:rsid w:val="00DF4C42"/>
    <w:rsid w:val="00DF5514"/>
    <w:rsid w:val="00DF582A"/>
    <w:rsid w:val="00DF5855"/>
    <w:rsid w:val="00DF58C9"/>
    <w:rsid w:val="00DF5A57"/>
    <w:rsid w:val="00DF5ED5"/>
    <w:rsid w:val="00DF63F8"/>
    <w:rsid w:val="00DF6677"/>
    <w:rsid w:val="00DF6974"/>
    <w:rsid w:val="00DF701B"/>
    <w:rsid w:val="00DF72A2"/>
    <w:rsid w:val="00DF7350"/>
    <w:rsid w:val="00DF781B"/>
    <w:rsid w:val="00DF783E"/>
    <w:rsid w:val="00DF78D2"/>
    <w:rsid w:val="00E000F0"/>
    <w:rsid w:val="00E000FB"/>
    <w:rsid w:val="00E0021C"/>
    <w:rsid w:val="00E0025A"/>
    <w:rsid w:val="00E00505"/>
    <w:rsid w:val="00E006B8"/>
    <w:rsid w:val="00E00741"/>
    <w:rsid w:val="00E00DFF"/>
    <w:rsid w:val="00E00ECD"/>
    <w:rsid w:val="00E00EF2"/>
    <w:rsid w:val="00E01339"/>
    <w:rsid w:val="00E01399"/>
    <w:rsid w:val="00E0209A"/>
    <w:rsid w:val="00E02A39"/>
    <w:rsid w:val="00E02C25"/>
    <w:rsid w:val="00E0334E"/>
    <w:rsid w:val="00E0363F"/>
    <w:rsid w:val="00E03D42"/>
    <w:rsid w:val="00E03E6D"/>
    <w:rsid w:val="00E04035"/>
    <w:rsid w:val="00E04185"/>
    <w:rsid w:val="00E04244"/>
    <w:rsid w:val="00E0427F"/>
    <w:rsid w:val="00E04629"/>
    <w:rsid w:val="00E04686"/>
    <w:rsid w:val="00E046ED"/>
    <w:rsid w:val="00E04806"/>
    <w:rsid w:val="00E04EEB"/>
    <w:rsid w:val="00E04F59"/>
    <w:rsid w:val="00E05085"/>
    <w:rsid w:val="00E05455"/>
    <w:rsid w:val="00E05921"/>
    <w:rsid w:val="00E05FB8"/>
    <w:rsid w:val="00E06190"/>
    <w:rsid w:val="00E06756"/>
    <w:rsid w:val="00E06A23"/>
    <w:rsid w:val="00E0763D"/>
    <w:rsid w:val="00E07743"/>
    <w:rsid w:val="00E07871"/>
    <w:rsid w:val="00E1014B"/>
    <w:rsid w:val="00E1046A"/>
    <w:rsid w:val="00E10786"/>
    <w:rsid w:val="00E108A3"/>
    <w:rsid w:val="00E108BC"/>
    <w:rsid w:val="00E1133C"/>
    <w:rsid w:val="00E11538"/>
    <w:rsid w:val="00E1158C"/>
    <w:rsid w:val="00E1163A"/>
    <w:rsid w:val="00E11766"/>
    <w:rsid w:val="00E120EA"/>
    <w:rsid w:val="00E125A3"/>
    <w:rsid w:val="00E12892"/>
    <w:rsid w:val="00E12B24"/>
    <w:rsid w:val="00E12BD2"/>
    <w:rsid w:val="00E12FF9"/>
    <w:rsid w:val="00E1306A"/>
    <w:rsid w:val="00E135D8"/>
    <w:rsid w:val="00E13906"/>
    <w:rsid w:val="00E139DD"/>
    <w:rsid w:val="00E14564"/>
    <w:rsid w:val="00E14819"/>
    <w:rsid w:val="00E148F6"/>
    <w:rsid w:val="00E14B5F"/>
    <w:rsid w:val="00E14B67"/>
    <w:rsid w:val="00E15060"/>
    <w:rsid w:val="00E1522B"/>
    <w:rsid w:val="00E15E62"/>
    <w:rsid w:val="00E15F4F"/>
    <w:rsid w:val="00E162C2"/>
    <w:rsid w:val="00E16647"/>
    <w:rsid w:val="00E17406"/>
    <w:rsid w:val="00E17492"/>
    <w:rsid w:val="00E20806"/>
    <w:rsid w:val="00E20A5A"/>
    <w:rsid w:val="00E2110F"/>
    <w:rsid w:val="00E21C3C"/>
    <w:rsid w:val="00E2241E"/>
    <w:rsid w:val="00E228B4"/>
    <w:rsid w:val="00E22A00"/>
    <w:rsid w:val="00E234D1"/>
    <w:rsid w:val="00E239B3"/>
    <w:rsid w:val="00E23DB7"/>
    <w:rsid w:val="00E243B3"/>
    <w:rsid w:val="00E24650"/>
    <w:rsid w:val="00E24A9E"/>
    <w:rsid w:val="00E24F8E"/>
    <w:rsid w:val="00E251CA"/>
    <w:rsid w:val="00E25695"/>
    <w:rsid w:val="00E2665C"/>
    <w:rsid w:val="00E26A92"/>
    <w:rsid w:val="00E26E00"/>
    <w:rsid w:val="00E2756D"/>
    <w:rsid w:val="00E279F4"/>
    <w:rsid w:val="00E27B9F"/>
    <w:rsid w:val="00E27C24"/>
    <w:rsid w:val="00E27D4C"/>
    <w:rsid w:val="00E27FD6"/>
    <w:rsid w:val="00E30901"/>
    <w:rsid w:val="00E31973"/>
    <w:rsid w:val="00E3205D"/>
    <w:rsid w:val="00E32095"/>
    <w:rsid w:val="00E321CE"/>
    <w:rsid w:val="00E32734"/>
    <w:rsid w:val="00E32E80"/>
    <w:rsid w:val="00E32F61"/>
    <w:rsid w:val="00E33281"/>
    <w:rsid w:val="00E337C3"/>
    <w:rsid w:val="00E33B41"/>
    <w:rsid w:val="00E33CF5"/>
    <w:rsid w:val="00E33FF4"/>
    <w:rsid w:val="00E34B20"/>
    <w:rsid w:val="00E34B74"/>
    <w:rsid w:val="00E3537D"/>
    <w:rsid w:val="00E368BC"/>
    <w:rsid w:val="00E368F2"/>
    <w:rsid w:val="00E37567"/>
    <w:rsid w:val="00E37580"/>
    <w:rsid w:val="00E37DA3"/>
    <w:rsid w:val="00E40664"/>
    <w:rsid w:val="00E409EA"/>
    <w:rsid w:val="00E410EE"/>
    <w:rsid w:val="00E4115E"/>
    <w:rsid w:val="00E41D06"/>
    <w:rsid w:val="00E41DFC"/>
    <w:rsid w:val="00E42064"/>
    <w:rsid w:val="00E425BD"/>
    <w:rsid w:val="00E42613"/>
    <w:rsid w:val="00E43246"/>
    <w:rsid w:val="00E43527"/>
    <w:rsid w:val="00E44328"/>
    <w:rsid w:val="00E44F50"/>
    <w:rsid w:val="00E44FB1"/>
    <w:rsid w:val="00E45843"/>
    <w:rsid w:val="00E45B0A"/>
    <w:rsid w:val="00E46425"/>
    <w:rsid w:val="00E468BE"/>
    <w:rsid w:val="00E46A58"/>
    <w:rsid w:val="00E46C25"/>
    <w:rsid w:val="00E46E10"/>
    <w:rsid w:val="00E46F0B"/>
    <w:rsid w:val="00E4786C"/>
    <w:rsid w:val="00E50273"/>
    <w:rsid w:val="00E505CB"/>
    <w:rsid w:val="00E508AA"/>
    <w:rsid w:val="00E510A2"/>
    <w:rsid w:val="00E51424"/>
    <w:rsid w:val="00E51D26"/>
    <w:rsid w:val="00E51DDB"/>
    <w:rsid w:val="00E5302F"/>
    <w:rsid w:val="00E53C4D"/>
    <w:rsid w:val="00E54091"/>
    <w:rsid w:val="00E541F1"/>
    <w:rsid w:val="00E54D36"/>
    <w:rsid w:val="00E55240"/>
    <w:rsid w:val="00E55971"/>
    <w:rsid w:val="00E55B5B"/>
    <w:rsid w:val="00E55D1D"/>
    <w:rsid w:val="00E55E41"/>
    <w:rsid w:val="00E55F12"/>
    <w:rsid w:val="00E5680B"/>
    <w:rsid w:val="00E568F1"/>
    <w:rsid w:val="00E56D1A"/>
    <w:rsid w:val="00E56EBF"/>
    <w:rsid w:val="00E57058"/>
    <w:rsid w:val="00E5735B"/>
    <w:rsid w:val="00E5741D"/>
    <w:rsid w:val="00E600DB"/>
    <w:rsid w:val="00E603C6"/>
    <w:rsid w:val="00E60531"/>
    <w:rsid w:val="00E6086C"/>
    <w:rsid w:val="00E60976"/>
    <w:rsid w:val="00E611D4"/>
    <w:rsid w:val="00E620DD"/>
    <w:rsid w:val="00E629DE"/>
    <w:rsid w:val="00E62A3D"/>
    <w:rsid w:val="00E62A49"/>
    <w:rsid w:val="00E63215"/>
    <w:rsid w:val="00E63448"/>
    <w:rsid w:val="00E638EA"/>
    <w:rsid w:val="00E63C16"/>
    <w:rsid w:val="00E63C45"/>
    <w:rsid w:val="00E63F68"/>
    <w:rsid w:val="00E63FB1"/>
    <w:rsid w:val="00E640DF"/>
    <w:rsid w:val="00E64776"/>
    <w:rsid w:val="00E65BDC"/>
    <w:rsid w:val="00E66351"/>
    <w:rsid w:val="00E66360"/>
    <w:rsid w:val="00E663E6"/>
    <w:rsid w:val="00E667F7"/>
    <w:rsid w:val="00E668C7"/>
    <w:rsid w:val="00E668CF"/>
    <w:rsid w:val="00E66CC0"/>
    <w:rsid w:val="00E66D4F"/>
    <w:rsid w:val="00E66F58"/>
    <w:rsid w:val="00E67032"/>
    <w:rsid w:val="00E671C1"/>
    <w:rsid w:val="00E675AD"/>
    <w:rsid w:val="00E67698"/>
    <w:rsid w:val="00E6773F"/>
    <w:rsid w:val="00E6799B"/>
    <w:rsid w:val="00E702D6"/>
    <w:rsid w:val="00E70A6D"/>
    <w:rsid w:val="00E70F92"/>
    <w:rsid w:val="00E716D7"/>
    <w:rsid w:val="00E71BAB"/>
    <w:rsid w:val="00E71EEB"/>
    <w:rsid w:val="00E72451"/>
    <w:rsid w:val="00E724E6"/>
    <w:rsid w:val="00E72828"/>
    <w:rsid w:val="00E72B60"/>
    <w:rsid w:val="00E7390E"/>
    <w:rsid w:val="00E73954"/>
    <w:rsid w:val="00E73A8F"/>
    <w:rsid w:val="00E73B5E"/>
    <w:rsid w:val="00E73E08"/>
    <w:rsid w:val="00E74180"/>
    <w:rsid w:val="00E74755"/>
    <w:rsid w:val="00E74880"/>
    <w:rsid w:val="00E748FD"/>
    <w:rsid w:val="00E75469"/>
    <w:rsid w:val="00E75DF1"/>
    <w:rsid w:val="00E76179"/>
    <w:rsid w:val="00E761A7"/>
    <w:rsid w:val="00E76BEC"/>
    <w:rsid w:val="00E76F27"/>
    <w:rsid w:val="00E76FEE"/>
    <w:rsid w:val="00E7752B"/>
    <w:rsid w:val="00E77582"/>
    <w:rsid w:val="00E77711"/>
    <w:rsid w:val="00E80320"/>
    <w:rsid w:val="00E805DD"/>
    <w:rsid w:val="00E80C56"/>
    <w:rsid w:val="00E80EB3"/>
    <w:rsid w:val="00E81775"/>
    <w:rsid w:val="00E8276F"/>
    <w:rsid w:val="00E82A54"/>
    <w:rsid w:val="00E82B37"/>
    <w:rsid w:val="00E835E0"/>
    <w:rsid w:val="00E83CD8"/>
    <w:rsid w:val="00E84624"/>
    <w:rsid w:val="00E84808"/>
    <w:rsid w:val="00E84AFD"/>
    <w:rsid w:val="00E85155"/>
    <w:rsid w:val="00E85F27"/>
    <w:rsid w:val="00E866EC"/>
    <w:rsid w:val="00E86CA8"/>
    <w:rsid w:val="00E86D3B"/>
    <w:rsid w:val="00E87267"/>
    <w:rsid w:val="00E87926"/>
    <w:rsid w:val="00E87A8D"/>
    <w:rsid w:val="00E87C53"/>
    <w:rsid w:val="00E87FCF"/>
    <w:rsid w:val="00E90217"/>
    <w:rsid w:val="00E90438"/>
    <w:rsid w:val="00E905CD"/>
    <w:rsid w:val="00E908FC"/>
    <w:rsid w:val="00E90ACF"/>
    <w:rsid w:val="00E90DC3"/>
    <w:rsid w:val="00E913AA"/>
    <w:rsid w:val="00E91427"/>
    <w:rsid w:val="00E917D9"/>
    <w:rsid w:val="00E91A2E"/>
    <w:rsid w:val="00E91C78"/>
    <w:rsid w:val="00E92B8B"/>
    <w:rsid w:val="00E92EF7"/>
    <w:rsid w:val="00E931CB"/>
    <w:rsid w:val="00E931F1"/>
    <w:rsid w:val="00E93837"/>
    <w:rsid w:val="00E93E11"/>
    <w:rsid w:val="00E948D8"/>
    <w:rsid w:val="00E95FF2"/>
    <w:rsid w:val="00E9668F"/>
    <w:rsid w:val="00E967F8"/>
    <w:rsid w:val="00E968BE"/>
    <w:rsid w:val="00E96F33"/>
    <w:rsid w:val="00E96F6A"/>
    <w:rsid w:val="00E96F8F"/>
    <w:rsid w:val="00E9708A"/>
    <w:rsid w:val="00E971E3"/>
    <w:rsid w:val="00E97407"/>
    <w:rsid w:val="00E975BC"/>
    <w:rsid w:val="00E976C1"/>
    <w:rsid w:val="00E9773C"/>
    <w:rsid w:val="00E9787B"/>
    <w:rsid w:val="00EA0270"/>
    <w:rsid w:val="00EA1722"/>
    <w:rsid w:val="00EA1B46"/>
    <w:rsid w:val="00EA1B6D"/>
    <w:rsid w:val="00EA2110"/>
    <w:rsid w:val="00EA2385"/>
    <w:rsid w:val="00EA2AF2"/>
    <w:rsid w:val="00EA3A32"/>
    <w:rsid w:val="00EA3BA0"/>
    <w:rsid w:val="00EA3EE1"/>
    <w:rsid w:val="00EA4838"/>
    <w:rsid w:val="00EA4897"/>
    <w:rsid w:val="00EA4921"/>
    <w:rsid w:val="00EA4AB4"/>
    <w:rsid w:val="00EA577F"/>
    <w:rsid w:val="00EA596B"/>
    <w:rsid w:val="00EA5972"/>
    <w:rsid w:val="00EA5C51"/>
    <w:rsid w:val="00EA5E0E"/>
    <w:rsid w:val="00EA60C8"/>
    <w:rsid w:val="00EA68E4"/>
    <w:rsid w:val="00EA6C67"/>
    <w:rsid w:val="00EA7992"/>
    <w:rsid w:val="00EA7A61"/>
    <w:rsid w:val="00EA7ED5"/>
    <w:rsid w:val="00EB01EF"/>
    <w:rsid w:val="00EB0427"/>
    <w:rsid w:val="00EB07C9"/>
    <w:rsid w:val="00EB0986"/>
    <w:rsid w:val="00EB0BF1"/>
    <w:rsid w:val="00EB0C40"/>
    <w:rsid w:val="00EB143E"/>
    <w:rsid w:val="00EB14EB"/>
    <w:rsid w:val="00EB1520"/>
    <w:rsid w:val="00EB2536"/>
    <w:rsid w:val="00EB2734"/>
    <w:rsid w:val="00EB2E11"/>
    <w:rsid w:val="00EB2F2F"/>
    <w:rsid w:val="00EB35FE"/>
    <w:rsid w:val="00EB3831"/>
    <w:rsid w:val="00EB3931"/>
    <w:rsid w:val="00EB40FA"/>
    <w:rsid w:val="00EB482F"/>
    <w:rsid w:val="00EB4998"/>
    <w:rsid w:val="00EB4FCA"/>
    <w:rsid w:val="00EB51AC"/>
    <w:rsid w:val="00EB5B90"/>
    <w:rsid w:val="00EB6127"/>
    <w:rsid w:val="00EB640E"/>
    <w:rsid w:val="00EB6C68"/>
    <w:rsid w:val="00EB6F6E"/>
    <w:rsid w:val="00EB6F70"/>
    <w:rsid w:val="00EB77B3"/>
    <w:rsid w:val="00EB7B61"/>
    <w:rsid w:val="00EC0078"/>
    <w:rsid w:val="00EC0217"/>
    <w:rsid w:val="00EC0C89"/>
    <w:rsid w:val="00EC0FA4"/>
    <w:rsid w:val="00EC1A79"/>
    <w:rsid w:val="00EC2371"/>
    <w:rsid w:val="00EC31FF"/>
    <w:rsid w:val="00EC36C4"/>
    <w:rsid w:val="00EC3738"/>
    <w:rsid w:val="00EC46D1"/>
    <w:rsid w:val="00EC4F54"/>
    <w:rsid w:val="00EC52E3"/>
    <w:rsid w:val="00EC57C8"/>
    <w:rsid w:val="00EC5889"/>
    <w:rsid w:val="00EC5AD4"/>
    <w:rsid w:val="00EC5CFB"/>
    <w:rsid w:val="00EC625A"/>
    <w:rsid w:val="00EC628A"/>
    <w:rsid w:val="00EC6449"/>
    <w:rsid w:val="00EC669B"/>
    <w:rsid w:val="00EC701D"/>
    <w:rsid w:val="00EC77A6"/>
    <w:rsid w:val="00ED02E7"/>
    <w:rsid w:val="00ED14F1"/>
    <w:rsid w:val="00ED154B"/>
    <w:rsid w:val="00ED16D0"/>
    <w:rsid w:val="00ED2062"/>
    <w:rsid w:val="00ED2692"/>
    <w:rsid w:val="00ED2A06"/>
    <w:rsid w:val="00ED2B51"/>
    <w:rsid w:val="00ED2B55"/>
    <w:rsid w:val="00ED2DC9"/>
    <w:rsid w:val="00ED3420"/>
    <w:rsid w:val="00ED3BC6"/>
    <w:rsid w:val="00ED3C7B"/>
    <w:rsid w:val="00ED3FB0"/>
    <w:rsid w:val="00ED4312"/>
    <w:rsid w:val="00ED44AA"/>
    <w:rsid w:val="00ED510C"/>
    <w:rsid w:val="00ED5A4E"/>
    <w:rsid w:val="00ED5B67"/>
    <w:rsid w:val="00ED6C10"/>
    <w:rsid w:val="00ED6DAB"/>
    <w:rsid w:val="00ED76A5"/>
    <w:rsid w:val="00ED796D"/>
    <w:rsid w:val="00ED7FBC"/>
    <w:rsid w:val="00EE063E"/>
    <w:rsid w:val="00EE0661"/>
    <w:rsid w:val="00EE0B67"/>
    <w:rsid w:val="00EE0C40"/>
    <w:rsid w:val="00EE1717"/>
    <w:rsid w:val="00EE2050"/>
    <w:rsid w:val="00EE25C3"/>
    <w:rsid w:val="00EE25F6"/>
    <w:rsid w:val="00EE270C"/>
    <w:rsid w:val="00EE30D0"/>
    <w:rsid w:val="00EE30DF"/>
    <w:rsid w:val="00EE31F8"/>
    <w:rsid w:val="00EE3AAC"/>
    <w:rsid w:val="00EE3B7B"/>
    <w:rsid w:val="00EE46A4"/>
    <w:rsid w:val="00EE4701"/>
    <w:rsid w:val="00EE4838"/>
    <w:rsid w:val="00EE4B5B"/>
    <w:rsid w:val="00EE4C8B"/>
    <w:rsid w:val="00EE4F4F"/>
    <w:rsid w:val="00EE589F"/>
    <w:rsid w:val="00EE5A47"/>
    <w:rsid w:val="00EE5B71"/>
    <w:rsid w:val="00EE61A2"/>
    <w:rsid w:val="00EE6793"/>
    <w:rsid w:val="00EE7543"/>
    <w:rsid w:val="00EE7620"/>
    <w:rsid w:val="00EE788B"/>
    <w:rsid w:val="00EE7B42"/>
    <w:rsid w:val="00EE7CF2"/>
    <w:rsid w:val="00EE7EB8"/>
    <w:rsid w:val="00EF11D9"/>
    <w:rsid w:val="00EF1445"/>
    <w:rsid w:val="00EF2262"/>
    <w:rsid w:val="00EF2501"/>
    <w:rsid w:val="00EF26D5"/>
    <w:rsid w:val="00EF2BAE"/>
    <w:rsid w:val="00EF2C1F"/>
    <w:rsid w:val="00EF3A50"/>
    <w:rsid w:val="00EF3CFF"/>
    <w:rsid w:val="00EF3E7C"/>
    <w:rsid w:val="00EF4878"/>
    <w:rsid w:val="00EF4CB7"/>
    <w:rsid w:val="00EF4EDA"/>
    <w:rsid w:val="00EF4F26"/>
    <w:rsid w:val="00EF50C6"/>
    <w:rsid w:val="00EF65EC"/>
    <w:rsid w:val="00EF723A"/>
    <w:rsid w:val="00EF7303"/>
    <w:rsid w:val="00EF7E37"/>
    <w:rsid w:val="00F000B6"/>
    <w:rsid w:val="00F004EC"/>
    <w:rsid w:val="00F01001"/>
    <w:rsid w:val="00F0164D"/>
    <w:rsid w:val="00F024F5"/>
    <w:rsid w:val="00F02CAA"/>
    <w:rsid w:val="00F0355E"/>
    <w:rsid w:val="00F03CDC"/>
    <w:rsid w:val="00F040F6"/>
    <w:rsid w:val="00F0468C"/>
    <w:rsid w:val="00F052CE"/>
    <w:rsid w:val="00F06238"/>
    <w:rsid w:val="00F06996"/>
    <w:rsid w:val="00F0729C"/>
    <w:rsid w:val="00F07456"/>
    <w:rsid w:val="00F07468"/>
    <w:rsid w:val="00F07533"/>
    <w:rsid w:val="00F0759E"/>
    <w:rsid w:val="00F07FA0"/>
    <w:rsid w:val="00F1098F"/>
    <w:rsid w:val="00F10D2C"/>
    <w:rsid w:val="00F10ECD"/>
    <w:rsid w:val="00F10F6E"/>
    <w:rsid w:val="00F111CB"/>
    <w:rsid w:val="00F11509"/>
    <w:rsid w:val="00F116A0"/>
    <w:rsid w:val="00F1232E"/>
    <w:rsid w:val="00F127C2"/>
    <w:rsid w:val="00F12C5F"/>
    <w:rsid w:val="00F13248"/>
    <w:rsid w:val="00F139A2"/>
    <w:rsid w:val="00F13EC2"/>
    <w:rsid w:val="00F13FC2"/>
    <w:rsid w:val="00F14379"/>
    <w:rsid w:val="00F146DD"/>
    <w:rsid w:val="00F147F0"/>
    <w:rsid w:val="00F15257"/>
    <w:rsid w:val="00F15377"/>
    <w:rsid w:val="00F16CA7"/>
    <w:rsid w:val="00F171E7"/>
    <w:rsid w:val="00F1732D"/>
    <w:rsid w:val="00F174C9"/>
    <w:rsid w:val="00F17E94"/>
    <w:rsid w:val="00F200F9"/>
    <w:rsid w:val="00F210C3"/>
    <w:rsid w:val="00F22100"/>
    <w:rsid w:val="00F224B0"/>
    <w:rsid w:val="00F22711"/>
    <w:rsid w:val="00F230FD"/>
    <w:rsid w:val="00F23ADC"/>
    <w:rsid w:val="00F23C02"/>
    <w:rsid w:val="00F23D53"/>
    <w:rsid w:val="00F24BFE"/>
    <w:rsid w:val="00F25785"/>
    <w:rsid w:val="00F25BB0"/>
    <w:rsid w:val="00F25F32"/>
    <w:rsid w:val="00F26B98"/>
    <w:rsid w:val="00F26D21"/>
    <w:rsid w:val="00F270B3"/>
    <w:rsid w:val="00F273BC"/>
    <w:rsid w:val="00F3009F"/>
    <w:rsid w:val="00F30385"/>
    <w:rsid w:val="00F3088E"/>
    <w:rsid w:val="00F3091D"/>
    <w:rsid w:val="00F31111"/>
    <w:rsid w:val="00F31121"/>
    <w:rsid w:val="00F3181B"/>
    <w:rsid w:val="00F31CD4"/>
    <w:rsid w:val="00F32493"/>
    <w:rsid w:val="00F324C9"/>
    <w:rsid w:val="00F32F7B"/>
    <w:rsid w:val="00F331C1"/>
    <w:rsid w:val="00F33886"/>
    <w:rsid w:val="00F33D37"/>
    <w:rsid w:val="00F34AA9"/>
    <w:rsid w:val="00F34BC0"/>
    <w:rsid w:val="00F34DC0"/>
    <w:rsid w:val="00F351D8"/>
    <w:rsid w:val="00F35258"/>
    <w:rsid w:val="00F3527A"/>
    <w:rsid w:val="00F35D0E"/>
    <w:rsid w:val="00F3649F"/>
    <w:rsid w:val="00F364AB"/>
    <w:rsid w:val="00F367AC"/>
    <w:rsid w:val="00F36825"/>
    <w:rsid w:val="00F36889"/>
    <w:rsid w:val="00F36A05"/>
    <w:rsid w:val="00F36A08"/>
    <w:rsid w:val="00F36AC4"/>
    <w:rsid w:val="00F36D80"/>
    <w:rsid w:val="00F37093"/>
    <w:rsid w:val="00F37141"/>
    <w:rsid w:val="00F3756D"/>
    <w:rsid w:val="00F37634"/>
    <w:rsid w:val="00F41544"/>
    <w:rsid w:val="00F416A6"/>
    <w:rsid w:val="00F41D4C"/>
    <w:rsid w:val="00F41EA4"/>
    <w:rsid w:val="00F429C6"/>
    <w:rsid w:val="00F42E2B"/>
    <w:rsid w:val="00F42ECE"/>
    <w:rsid w:val="00F4314A"/>
    <w:rsid w:val="00F43245"/>
    <w:rsid w:val="00F43AA2"/>
    <w:rsid w:val="00F43F87"/>
    <w:rsid w:val="00F441E0"/>
    <w:rsid w:val="00F445CA"/>
    <w:rsid w:val="00F44894"/>
    <w:rsid w:val="00F4538E"/>
    <w:rsid w:val="00F455DD"/>
    <w:rsid w:val="00F45611"/>
    <w:rsid w:val="00F45910"/>
    <w:rsid w:val="00F459B6"/>
    <w:rsid w:val="00F462E9"/>
    <w:rsid w:val="00F46416"/>
    <w:rsid w:val="00F46F1F"/>
    <w:rsid w:val="00F47477"/>
    <w:rsid w:val="00F476D9"/>
    <w:rsid w:val="00F47984"/>
    <w:rsid w:val="00F47EC6"/>
    <w:rsid w:val="00F47F6B"/>
    <w:rsid w:val="00F5027D"/>
    <w:rsid w:val="00F507FF"/>
    <w:rsid w:val="00F510F9"/>
    <w:rsid w:val="00F51C6A"/>
    <w:rsid w:val="00F5214D"/>
    <w:rsid w:val="00F52E25"/>
    <w:rsid w:val="00F53D05"/>
    <w:rsid w:val="00F53D2F"/>
    <w:rsid w:val="00F5411E"/>
    <w:rsid w:val="00F54A95"/>
    <w:rsid w:val="00F558F5"/>
    <w:rsid w:val="00F55C45"/>
    <w:rsid w:val="00F55FFC"/>
    <w:rsid w:val="00F56393"/>
    <w:rsid w:val="00F5650A"/>
    <w:rsid w:val="00F56BD4"/>
    <w:rsid w:val="00F57111"/>
    <w:rsid w:val="00F573CB"/>
    <w:rsid w:val="00F573F4"/>
    <w:rsid w:val="00F57569"/>
    <w:rsid w:val="00F57702"/>
    <w:rsid w:val="00F577DA"/>
    <w:rsid w:val="00F600AF"/>
    <w:rsid w:val="00F60494"/>
    <w:rsid w:val="00F611BF"/>
    <w:rsid w:val="00F61547"/>
    <w:rsid w:val="00F61840"/>
    <w:rsid w:val="00F61E01"/>
    <w:rsid w:val="00F61FCA"/>
    <w:rsid w:val="00F620FF"/>
    <w:rsid w:val="00F621F9"/>
    <w:rsid w:val="00F622CA"/>
    <w:rsid w:val="00F62397"/>
    <w:rsid w:val="00F626B3"/>
    <w:rsid w:val="00F62B90"/>
    <w:rsid w:val="00F62C3F"/>
    <w:rsid w:val="00F62CAD"/>
    <w:rsid w:val="00F62F23"/>
    <w:rsid w:val="00F63691"/>
    <w:rsid w:val="00F6379D"/>
    <w:rsid w:val="00F63A96"/>
    <w:rsid w:val="00F63DA8"/>
    <w:rsid w:val="00F642AA"/>
    <w:rsid w:val="00F64A9C"/>
    <w:rsid w:val="00F65326"/>
    <w:rsid w:val="00F65CA4"/>
    <w:rsid w:val="00F665FF"/>
    <w:rsid w:val="00F66C86"/>
    <w:rsid w:val="00F673BF"/>
    <w:rsid w:val="00F67527"/>
    <w:rsid w:val="00F67822"/>
    <w:rsid w:val="00F67CDB"/>
    <w:rsid w:val="00F700DD"/>
    <w:rsid w:val="00F7056F"/>
    <w:rsid w:val="00F70815"/>
    <w:rsid w:val="00F70CD1"/>
    <w:rsid w:val="00F70F7D"/>
    <w:rsid w:val="00F71012"/>
    <w:rsid w:val="00F7105F"/>
    <w:rsid w:val="00F7136A"/>
    <w:rsid w:val="00F720D6"/>
    <w:rsid w:val="00F726FF"/>
    <w:rsid w:val="00F72EBA"/>
    <w:rsid w:val="00F73DE5"/>
    <w:rsid w:val="00F73DEE"/>
    <w:rsid w:val="00F74858"/>
    <w:rsid w:val="00F74D88"/>
    <w:rsid w:val="00F75104"/>
    <w:rsid w:val="00F75198"/>
    <w:rsid w:val="00F752DD"/>
    <w:rsid w:val="00F75486"/>
    <w:rsid w:val="00F756CA"/>
    <w:rsid w:val="00F75E61"/>
    <w:rsid w:val="00F76998"/>
    <w:rsid w:val="00F772E8"/>
    <w:rsid w:val="00F806D1"/>
    <w:rsid w:val="00F808D7"/>
    <w:rsid w:val="00F81084"/>
    <w:rsid w:val="00F813AD"/>
    <w:rsid w:val="00F81A50"/>
    <w:rsid w:val="00F81D36"/>
    <w:rsid w:val="00F81D44"/>
    <w:rsid w:val="00F8214A"/>
    <w:rsid w:val="00F823D2"/>
    <w:rsid w:val="00F82449"/>
    <w:rsid w:val="00F82E6F"/>
    <w:rsid w:val="00F83044"/>
    <w:rsid w:val="00F83607"/>
    <w:rsid w:val="00F83CF5"/>
    <w:rsid w:val="00F83D84"/>
    <w:rsid w:val="00F84399"/>
    <w:rsid w:val="00F85023"/>
    <w:rsid w:val="00F85A81"/>
    <w:rsid w:val="00F85CA6"/>
    <w:rsid w:val="00F864E5"/>
    <w:rsid w:val="00F8658B"/>
    <w:rsid w:val="00F876E0"/>
    <w:rsid w:val="00F8773C"/>
    <w:rsid w:val="00F87878"/>
    <w:rsid w:val="00F87B00"/>
    <w:rsid w:val="00F87CED"/>
    <w:rsid w:val="00F9000A"/>
    <w:rsid w:val="00F90376"/>
    <w:rsid w:val="00F90CEC"/>
    <w:rsid w:val="00F90F4A"/>
    <w:rsid w:val="00F91295"/>
    <w:rsid w:val="00F933DC"/>
    <w:rsid w:val="00F934B2"/>
    <w:rsid w:val="00F934B6"/>
    <w:rsid w:val="00F9377B"/>
    <w:rsid w:val="00F9380B"/>
    <w:rsid w:val="00F9460F"/>
    <w:rsid w:val="00F94815"/>
    <w:rsid w:val="00F9593A"/>
    <w:rsid w:val="00F968D6"/>
    <w:rsid w:val="00F96FE2"/>
    <w:rsid w:val="00F97122"/>
    <w:rsid w:val="00F97163"/>
    <w:rsid w:val="00F97B9B"/>
    <w:rsid w:val="00FA019F"/>
    <w:rsid w:val="00FA0408"/>
    <w:rsid w:val="00FA051B"/>
    <w:rsid w:val="00FA0AB3"/>
    <w:rsid w:val="00FA0F7F"/>
    <w:rsid w:val="00FA1061"/>
    <w:rsid w:val="00FA1A24"/>
    <w:rsid w:val="00FA1D40"/>
    <w:rsid w:val="00FA22A3"/>
    <w:rsid w:val="00FA2F47"/>
    <w:rsid w:val="00FA340F"/>
    <w:rsid w:val="00FA3B5B"/>
    <w:rsid w:val="00FA4930"/>
    <w:rsid w:val="00FA4A2E"/>
    <w:rsid w:val="00FA5610"/>
    <w:rsid w:val="00FA6415"/>
    <w:rsid w:val="00FA6700"/>
    <w:rsid w:val="00FA683E"/>
    <w:rsid w:val="00FA6AAF"/>
    <w:rsid w:val="00FA6B33"/>
    <w:rsid w:val="00FA714C"/>
    <w:rsid w:val="00FA746F"/>
    <w:rsid w:val="00FA7863"/>
    <w:rsid w:val="00FA7A63"/>
    <w:rsid w:val="00FA7BAE"/>
    <w:rsid w:val="00FB008C"/>
    <w:rsid w:val="00FB0529"/>
    <w:rsid w:val="00FB05F1"/>
    <w:rsid w:val="00FB0760"/>
    <w:rsid w:val="00FB0C87"/>
    <w:rsid w:val="00FB0DFE"/>
    <w:rsid w:val="00FB12C5"/>
    <w:rsid w:val="00FB1324"/>
    <w:rsid w:val="00FB1525"/>
    <w:rsid w:val="00FB1A1D"/>
    <w:rsid w:val="00FB1D92"/>
    <w:rsid w:val="00FB21D2"/>
    <w:rsid w:val="00FB2B8D"/>
    <w:rsid w:val="00FB2C4D"/>
    <w:rsid w:val="00FB2F4A"/>
    <w:rsid w:val="00FB3270"/>
    <w:rsid w:val="00FB3633"/>
    <w:rsid w:val="00FB3663"/>
    <w:rsid w:val="00FB381B"/>
    <w:rsid w:val="00FB3B15"/>
    <w:rsid w:val="00FB3D6B"/>
    <w:rsid w:val="00FB430D"/>
    <w:rsid w:val="00FB507B"/>
    <w:rsid w:val="00FB540D"/>
    <w:rsid w:val="00FB5669"/>
    <w:rsid w:val="00FB5682"/>
    <w:rsid w:val="00FB5A28"/>
    <w:rsid w:val="00FB66CA"/>
    <w:rsid w:val="00FB6795"/>
    <w:rsid w:val="00FB717F"/>
    <w:rsid w:val="00FB72F2"/>
    <w:rsid w:val="00FC049B"/>
    <w:rsid w:val="00FC09A2"/>
    <w:rsid w:val="00FC0DC1"/>
    <w:rsid w:val="00FC13AB"/>
    <w:rsid w:val="00FC1622"/>
    <w:rsid w:val="00FC16A5"/>
    <w:rsid w:val="00FC1D53"/>
    <w:rsid w:val="00FC224D"/>
    <w:rsid w:val="00FC2618"/>
    <w:rsid w:val="00FC3241"/>
    <w:rsid w:val="00FC3243"/>
    <w:rsid w:val="00FC3367"/>
    <w:rsid w:val="00FC33B1"/>
    <w:rsid w:val="00FC411B"/>
    <w:rsid w:val="00FC46FD"/>
    <w:rsid w:val="00FC48E3"/>
    <w:rsid w:val="00FC4BB6"/>
    <w:rsid w:val="00FC4E9E"/>
    <w:rsid w:val="00FC52D1"/>
    <w:rsid w:val="00FC5828"/>
    <w:rsid w:val="00FC5906"/>
    <w:rsid w:val="00FC668D"/>
    <w:rsid w:val="00FC6793"/>
    <w:rsid w:val="00FC6F22"/>
    <w:rsid w:val="00FC6FA9"/>
    <w:rsid w:val="00FC7258"/>
    <w:rsid w:val="00FC745E"/>
    <w:rsid w:val="00FC7B9C"/>
    <w:rsid w:val="00FD061B"/>
    <w:rsid w:val="00FD0812"/>
    <w:rsid w:val="00FD0866"/>
    <w:rsid w:val="00FD12C4"/>
    <w:rsid w:val="00FD1CF6"/>
    <w:rsid w:val="00FD2D19"/>
    <w:rsid w:val="00FD2E62"/>
    <w:rsid w:val="00FD34D0"/>
    <w:rsid w:val="00FD39AA"/>
    <w:rsid w:val="00FD41DC"/>
    <w:rsid w:val="00FD45A1"/>
    <w:rsid w:val="00FD4B00"/>
    <w:rsid w:val="00FD4F3F"/>
    <w:rsid w:val="00FD51EF"/>
    <w:rsid w:val="00FD57FA"/>
    <w:rsid w:val="00FD5AA4"/>
    <w:rsid w:val="00FD5B61"/>
    <w:rsid w:val="00FD5CF4"/>
    <w:rsid w:val="00FD5FF5"/>
    <w:rsid w:val="00FD617F"/>
    <w:rsid w:val="00FD620C"/>
    <w:rsid w:val="00FD6877"/>
    <w:rsid w:val="00FD6D79"/>
    <w:rsid w:val="00FD711B"/>
    <w:rsid w:val="00FD7307"/>
    <w:rsid w:val="00FD7621"/>
    <w:rsid w:val="00FD76D8"/>
    <w:rsid w:val="00FD7CC7"/>
    <w:rsid w:val="00FD7F0A"/>
    <w:rsid w:val="00FD7FA0"/>
    <w:rsid w:val="00FE031B"/>
    <w:rsid w:val="00FE0A58"/>
    <w:rsid w:val="00FE18C3"/>
    <w:rsid w:val="00FE1980"/>
    <w:rsid w:val="00FE213B"/>
    <w:rsid w:val="00FE213C"/>
    <w:rsid w:val="00FE241A"/>
    <w:rsid w:val="00FE271F"/>
    <w:rsid w:val="00FE275F"/>
    <w:rsid w:val="00FE2E2E"/>
    <w:rsid w:val="00FE2E83"/>
    <w:rsid w:val="00FE305D"/>
    <w:rsid w:val="00FE3789"/>
    <w:rsid w:val="00FE4112"/>
    <w:rsid w:val="00FE506F"/>
    <w:rsid w:val="00FE50EF"/>
    <w:rsid w:val="00FE51A8"/>
    <w:rsid w:val="00FE5600"/>
    <w:rsid w:val="00FE590A"/>
    <w:rsid w:val="00FE5920"/>
    <w:rsid w:val="00FE5E27"/>
    <w:rsid w:val="00FE5EA2"/>
    <w:rsid w:val="00FE77F4"/>
    <w:rsid w:val="00FE7961"/>
    <w:rsid w:val="00FE7CB5"/>
    <w:rsid w:val="00FF0359"/>
    <w:rsid w:val="00FF0E6C"/>
    <w:rsid w:val="00FF14CE"/>
    <w:rsid w:val="00FF169C"/>
    <w:rsid w:val="00FF1AF8"/>
    <w:rsid w:val="00FF1E28"/>
    <w:rsid w:val="00FF259C"/>
    <w:rsid w:val="00FF27D7"/>
    <w:rsid w:val="00FF281A"/>
    <w:rsid w:val="00FF2CCB"/>
    <w:rsid w:val="00FF3097"/>
    <w:rsid w:val="00FF3659"/>
    <w:rsid w:val="00FF3788"/>
    <w:rsid w:val="00FF3E3B"/>
    <w:rsid w:val="00FF4479"/>
    <w:rsid w:val="00FF4695"/>
    <w:rsid w:val="00FF51B8"/>
    <w:rsid w:val="00FF52FA"/>
    <w:rsid w:val="00FF5477"/>
    <w:rsid w:val="00FF5B28"/>
    <w:rsid w:val="00FF5DB2"/>
    <w:rsid w:val="00FF6BC2"/>
    <w:rsid w:val="00FF6E77"/>
    <w:rsid w:val="00FF72A2"/>
    <w:rsid w:val="00FF75BE"/>
    <w:rsid w:val="00FF7832"/>
    <w:rsid w:val="00FF79ED"/>
    <w:rsid w:val="00FF7B34"/>
    <w:rsid w:val="00FF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7772D8DB"/>
  <w15:docId w15:val="{88479DEB-2D79-44E7-93C6-7575A39B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1" w:unhideWhenUsed="1" w:qFormat="1"/>
    <w:lsdException w:name="heading 5" w:locked="1" w:semiHidden="1" w:uiPriority="0" w:unhideWhenUsed="1" w:qFormat="1"/>
    <w:lsdException w:name="heading 6" w:locked="1" w:semiHidden="1" w:uiPriority="11" w:unhideWhenUsed="1" w:qFormat="1"/>
    <w:lsdException w:name="heading 7" w:locked="1" w:semiHidden="1" w:uiPriority="1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8C"/>
    <w:pPr>
      <w:widowControl w:val="0"/>
      <w:overflowPunct w:val="0"/>
      <w:autoSpaceDE w:val="0"/>
      <w:autoSpaceDN w:val="0"/>
      <w:adjustRightInd w:val="0"/>
      <w:textAlignment w:val="baseline"/>
    </w:pPr>
    <w:rPr>
      <w:rFonts w:ascii="Times New Roman" w:eastAsia="Times New Roman" w:hAnsi="Times New Roman"/>
      <w:sz w:val="24"/>
    </w:rPr>
  </w:style>
  <w:style w:type="paragraph" w:styleId="1">
    <w:name w:val="heading 1"/>
    <w:aliases w:val="SL H1 — Simplawyer"/>
    <w:basedOn w:val="a0"/>
    <w:next w:val="a0"/>
    <w:link w:val="10"/>
    <w:uiPriority w:val="1"/>
    <w:qFormat/>
    <w:locked/>
    <w:rsid w:val="00BB300D"/>
    <w:pPr>
      <w:keepNext/>
      <w:numPr>
        <w:ilvl w:val="1"/>
        <w:numId w:val="1"/>
      </w:numPr>
      <w:tabs>
        <w:tab w:val="left" w:pos="851"/>
        <w:tab w:val="left" w:pos="1644"/>
        <w:tab w:val="left" w:pos="2381"/>
        <w:tab w:val="left" w:pos="3119"/>
        <w:tab w:val="left" w:pos="3856"/>
        <w:tab w:val="left" w:pos="4593"/>
        <w:tab w:val="left" w:pos="5330"/>
        <w:tab w:val="left" w:pos="6067"/>
      </w:tabs>
      <w:suppressAutoHyphens/>
      <w:spacing w:before="240"/>
      <w:jc w:val="left"/>
      <w:outlineLvl w:val="0"/>
    </w:pPr>
    <w:rPr>
      <w:rFonts w:ascii="Tahoma" w:eastAsia="Tahoma" w:hAnsi="Tahoma"/>
      <w:b/>
      <w:bCs/>
      <w:caps/>
      <w:szCs w:val="20"/>
      <w:lang w:val="en-GB" w:eastAsia="en-US"/>
    </w:rPr>
  </w:style>
  <w:style w:type="paragraph" w:styleId="2">
    <w:name w:val="heading 2"/>
    <w:aliases w:val="SL H2 — Simplawyer,SL H2 Simplawyer,SL H2"/>
    <w:basedOn w:val="a0"/>
    <w:next w:val="a0"/>
    <w:link w:val="20"/>
    <w:uiPriority w:val="1"/>
    <w:qFormat/>
    <w:locked/>
    <w:rsid w:val="00BB300D"/>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jc w:val="left"/>
      <w:outlineLvl w:val="1"/>
    </w:pPr>
    <w:rPr>
      <w:rFonts w:ascii="Tahoma" w:eastAsia="Tahoma" w:hAnsi="Tahoma"/>
      <w:b/>
      <w:bCs/>
      <w:szCs w:val="20"/>
      <w:lang w:val="en-GB" w:eastAsia="en-US"/>
    </w:rPr>
  </w:style>
  <w:style w:type="paragraph" w:styleId="3">
    <w:name w:val="heading 3"/>
    <w:aliases w:val="SL H3 — Simplawyer,SL H3 Simplawyer,SL H3"/>
    <w:basedOn w:val="a0"/>
    <w:next w:val="a0"/>
    <w:link w:val="30"/>
    <w:uiPriority w:val="1"/>
    <w:qFormat/>
    <w:locked/>
    <w:rsid w:val="00BB300D"/>
    <w:pPr>
      <w:numPr>
        <w:ilvl w:val="3"/>
        <w:numId w:val="1"/>
      </w:numPr>
      <w:tabs>
        <w:tab w:val="left" w:pos="851"/>
        <w:tab w:val="left" w:pos="1644"/>
        <w:tab w:val="left" w:pos="2381"/>
        <w:tab w:val="left" w:pos="3119"/>
        <w:tab w:val="left" w:pos="3856"/>
        <w:tab w:val="left" w:pos="4593"/>
        <w:tab w:val="left" w:pos="5330"/>
        <w:tab w:val="left" w:pos="6067"/>
      </w:tabs>
      <w:suppressAutoHyphens/>
      <w:spacing w:before="240"/>
      <w:outlineLvl w:val="2"/>
    </w:pPr>
    <w:rPr>
      <w:rFonts w:ascii="Tahoma" w:eastAsia="Tahoma" w:hAnsi="Tahoma"/>
      <w:szCs w:val="20"/>
      <w:lang w:eastAsia="en-US"/>
    </w:rPr>
  </w:style>
  <w:style w:type="paragraph" w:styleId="4">
    <w:name w:val="heading 4"/>
    <w:aliases w:val="SL H4 — Simplawyer,SL H4 Simplawyer,SL H4"/>
    <w:basedOn w:val="a0"/>
    <w:next w:val="a0"/>
    <w:link w:val="40"/>
    <w:uiPriority w:val="1"/>
    <w:qFormat/>
    <w:locked/>
    <w:rsid w:val="00BB300D"/>
    <w:pPr>
      <w:numPr>
        <w:ilvl w:val="5"/>
        <w:numId w:val="1"/>
      </w:numPr>
      <w:tabs>
        <w:tab w:val="left" w:pos="851"/>
        <w:tab w:val="left" w:pos="1588"/>
        <w:tab w:val="left" w:pos="2381"/>
        <w:tab w:val="left" w:pos="3119"/>
        <w:tab w:val="left" w:pos="3856"/>
        <w:tab w:val="left" w:pos="4593"/>
        <w:tab w:val="left" w:pos="5330"/>
        <w:tab w:val="left" w:pos="6067"/>
      </w:tabs>
      <w:suppressAutoHyphens/>
      <w:spacing w:before="240"/>
      <w:outlineLvl w:val="3"/>
    </w:pPr>
    <w:rPr>
      <w:rFonts w:ascii="Tahoma" w:eastAsia="Tahoma" w:hAnsi="Tahoma"/>
      <w:szCs w:val="20"/>
      <w:lang w:val="en-GB" w:eastAsia="en-US"/>
    </w:rPr>
  </w:style>
  <w:style w:type="paragraph" w:styleId="6">
    <w:name w:val="heading 6"/>
    <w:aliases w:val="SL H6 — Simplawyer,SL H6 Simplawyer,SL H6"/>
    <w:basedOn w:val="a0"/>
    <w:next w:val="a0"/>
    <w:link w:val="60"/>
    <w:uiPriority w:val="11"/>
    <w:qFormat/>
    <w:locked/>
    <w:rsid w:val="00BB300D"/>
    <w:pPr>
      <w:numPr>
        <w:ilvl w:val="7"/>
        <w:numId w:val="1"/>
      </w:numPr>
      <w:tabs>
        <w:tab w:val="left" w:pos="851"/>
        <w:tab w:val="left" w:pos="3119"/>
        <w:tab w:val="left" w:pos="3856"/>
        <w:tab w:val="left" w:pos="4593"/>
        <w:tab w:val="left" w:pos="5330"/>
        <w:tab w:val="left" w:pos="6067"/>
      </w:tabs>
      <w:suppressAutoHyphens/>
      <w:spacing w:before="240"/>
      <w:outlineLvl w:val="5"/>
    </w:pPr>
    <w:rPr>
      <w:rFonts w:ascii="Tahoma" w:eastAsia="Tahoma" w:hAnsi="Tahoma"/>
      <w:szCs w:val="20"/>
      <w:lang w:val="en-GB" w:eastAsia="en-US"/>
    </w:rPr>
  </w:style>
  <w:style w:type="paragraph" w:styleId="7">
    <w:name w:val="heading 7"/>
    <w:aliases w:val="SL H7 — Simplawyer,SL H7 Simplawyer,SL H7"/>
    <w:basedOn w:val="a0"/>
    <w:next w:val="a0"/>
    <w:link w:val="70"/>
    <w:uiPriority w:val="11"/>
    <w:qFormat/>
    <w:locked/>
    <w:rsid w:val="00BB300D"/>
    <w:pPr>
      <w:numPr>
        <w:ilvl w:val="8"/>
        <w:numId w:val="1"/>
      </w:numPr>
      <w:tabs>
        <w:tab w:val="left" w:pos="851"/>
        <w:tab w:val="left" w:pos="3856"/>
        <w:tab w:val="left" w:pos="4593"/>
        <w:tab w:val="left" w:pos="5330"/>
        <w:tab w:val="left" w:pos="6067"/>
      </w:tabs>
      <w:suppressAutoHyphens/>
      <w:spacing w:before="240"/>
      <w:outlineLvl w:val="6"/>
    </w:pPr>
    <w:rPr>
      <w:rFonts w:ascii="Tahoma" w:eastAsia="Tahoma" w:hAnsi="Tahoma"/>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BF058C"/>
    <w:pPr>
      <w:widowControl/>
      <w:overflowPunct/>
      <w:autoSpaceDE/>
      <w:autoSpaceDN/>
      <w:adjustRightInd/>
      <w:jc w:val="both"/>
      <w:textAlignment w:val="auto"/>
    </w:pPr>
    <w:rPr>
      <w:rFonts w:ascii="Arial" w:hAnsi="Arial"/>
      <w:sz w:val="20"/>
      <w:szCs w:val="24"/>
    </w:rPr>
  </w:style>
  <w:style w:type="character" w:customStyle="1" w:styleId="a4">
    <w:name w:val="Основной текст Знак"/>
    <w:basedOn w:val="a1"/>
    <w:link w:val="a0"/>
    <w:uiPriority w:val="99"/>
    <w:locked/>
    <w:rsid w:val="00BF058C"/>
    <w:rPr>
      <w:rFonts w:ascii="Arial" w:hAnsi="Arial" w:cs="Times New Roman"/>
      <w:sz w:val="24"/>
      <w:szCs w:val="24"/>
      <w:lang w:eastAsia="ru-RU"/>
    </w:rPr>
  </w:style>
  <w:style w:type="paragraph" w:styleId="a5">
    <w:name w:val="Title"/>
    <w:basedOn w:val="a"/>
    <w:link w:val="a6"/>
    <w:uiPriority w:val="99"/>
    <w:qFormat/>
    <w:rsid w:val="00BF058C"/>
    <w:pPr>
      <w:widowControl/>
      <w:overflowPunct/>
      <w:adjustRightInd/>
      <w:jc w:val="center"/>
      <w:textAlignment w:val="auto"/>
    </w:pPr>
    <w:rPr>
      <w:b/>
      <w:bCs/>
      <w:sz w:val="28"/>
      <w:szCs w:val="28"/>
    </w:rPr>
  </w:style>
  <w:style w:type="character" w:customStyle="1" w:styleId="a6">
    <w:name w:val="Заголовок Знак"/>
    <w:basedOn w:val="a1"/>
    <w:link w:val="a5"/>
    <w:uiPriority w:val="99"/>
    <w:locked/>
    <w:rsid w:val="00BF058C"/>
    <w:rPr>
      <w:rFonts w:ascii="Times New Roman" w:hAnsi="Times New Roman" w:cs="Times New Roman"/>
      <w:b/>
      <w:bCs/>
      <w:sz w:val="28"/>
      <w:szCs w:val="28"/>
      <w:lang w:eastAsia="ru-RU"/>
    </w:rPr>
  </w:style>
  <w:style w:type="paragraph" w:customStyle="1" w:styleId="ConsNormal">
    <w:name w:val="ConsNormal"/>
    <w:uiPriority w:val="99"/>
    <w:rsid w:val="00BF058C"/>
    <w:pPr>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BF058C"/>
    <w:pPr>
      <w:spacing w:after="120"/>
      <w:ind w:left="283"/>
    </w:pPr>
  </w:style>
  <w:style w:type="character" w:customStyle="1" w:styleId="a8">
    <w:name w:val="Основной текст с отступом Знак"/>
    <w:basedOn w:val="a1"/>
    <w:link w:val="a7"/>
    <w:uiPriority w:val="99"/>
    <w:locked/>
    <w:rsid w:val="00BF058C"/>
    <w:rPr>
      <w:rFonts w:ascii="Times New Roman" w:hAnsi="Times New Roman" w:cs="Times New Roman"/>
      <w:sz w:val="20"/>
      <w:szCs w:val="20"/>
      <w:lang w:eastAsia="ru-RU"/>
    </w:rPr>
  </w:style>
  <w:style w:type="paragraph" w:customStyle="1" w:styleId="ConsPlusNormal">
    <w:name w:val="ConsPlusNormal"/>
    <w:rsid w:val="00BF058C"/>
    <w:pPr>
      <w:widowControl w:val="0"/>
      <w:autoSpaceDE w:val="0"/>
      <w:autoSpaceDN w:val="0"/>
      <w:adjustRightInd w:val="0"/>
      <w:ind w:firstLine="720"/>
    </w:pPr>
    <w:rPr>
      <w:rFonts w:ascii="Arial" w:eastAsia="Times New Roman" w:hAnsi="Arial" w:cs="Arial"/>
      <w:sz w:val="18"/>
      <w:szCs w:val="18"/>
    </w:rPr>
  </w:style>
  <w:style w:type="paragraph" w:styleId="a9">
    <w:name w:val="footer"/>
    <w:basedOn w:val="a"/>
    <w:link w:val="aa"/>
    <w:uiPriority w:val="99"/>
    <w:rsid w:val="00BF058C"/>
    <w:pPr>
      <w:tabs>
        <w:tab w:val="center" w:pos="4677"/>
        <w:tab w:val="right" w:pos="9355"/>
      </w:tabs>
    </w:pPr>
  </w:style>
  <w:style w:type="character" w:customStyle="1" w:styleId="aa">
    <w:name w:val="Нижний колонтитул Знак"/>
    <w:basedOn w:val="a1"/>
    <w:link w:val="a9"/>
    <w:uiPriority w:val="99"/>
    <w:locked/>
    <w:rsid w:val="00BF058C"/>
    <w:rPr>
      <w:rFonts w:ascii="Times New Roman" w:hAnsi="Times New Roman" w:cs="Times New Roman"/>
      <w:sz w:val="20"/>
      <w:szCs w:val="20"/>
      <w:lang w:eastAsia="ru-RU"/>
    </w:rPr>
  </w:style>
  <w:style w:type="character" w:styleId="ab">
    <w:name w:val="page number"/>
    <w:basedOn w:val="a1"/>
    <w:uiPriority w:val="99"/>
    <w:rsid w:val="00BF058C"/>
    <w:rPr>
      <w:rFonts w:cs="Times New Roman"/>
    </w:rPr>
  </w:style>
  <w:style w:type="paragraph" w:styleId="ac">
    <w:name w:val="annotation text"/>
    <w:basedOn w:val="a"/>
    <w:link w:val="ad"/>
    <w:uiPriority w:val="99"/>
    <w:rsid w:val="00BF058C"/>
    <w:rPr>
      <w:sz w:val="20"/>
    </w:rPr>
  </w:style>
  <w:style w:type="character" w:customStyle="1" w:styleId="ad">
    <w:name w:val="Текст примечания Знак"/>
    <w:basedOn w:val="a1"/>
    <w:link w:val="ac"/>
    <w:uiPriority w:val="99"/>
    <w:locked/>
    <w:rsid w:val="00BF058C"/>
    <w:rPr>
      <w:rFonts w:ascii="Times New Roman" w:hAnsi="Times New Roman" w:cs="Times New Roman"/>
      <w:sz w:val="20"/>
      <w:szCs w:val="20"/>
      <w:lang w:eastAsia="ru-RU"/>
    </w:rPr>
  </w:style>
  <w:style w:type="paragraph" w:customStyle="1" w:styleId="Default">
    <w:name w:val="Default"/>
    <w:uiPriority w:val="99"/>
    <w:rsid w:val="00BF058C"/>
    <w:pPr>
      <w:autoSpaceDE w:val="0"/>
      <w:autoSpaceDN w:val="0"/>
      <w:adjustRightInd w:val="0"/>
    </w:pPr>
    <w:rPr>
      <w:rFonts w:ascii="Tahoma" w:eastAsia="Times New Roman" w:hAnsi="Tahoma" w:cs="Tahoma"/>
      <w:color w:val="000000"/>
      <w:sz w:val="24"/>
      <w:szCs w:val="24"/>
    </w:rPr>
  </w:style>
  <w:style w:type="paragraph" w:styleId="ae">
    <w:name w:val="header"/>
    <w:basedOn w:val="a"/>
    <w:link w:val="af"/>
    <w:uiPriority w:val="99"/>
    <w:semiHidden/>
    <w:rsid w:val="0064107E"/>
    <w:pPr>
      <w:tabs>
        <w:tab w:val="center" w:pos="4677"/>
        <w:tab w:val="right" w:pos="9355"/>
      </w:tabs>
    </w:pPr>
  </w:style>
  <w:style w:type="character" w:customStyle="1" w:styleId="af">
    <w:name w:val="Верхний колонтитул Знак"/>
    <w:basedOn w:val="a1"/>
    <w:link w:val="ae"/>
    <w:uiPriority w:val="99"/>
    <w:semiHidden/>
    <w:locked/>
    <w:rsid w:val="0064107E"/>
    <w:rPr>
      <w:rFonts w:ascii="Times New Roman" w:hAnsi="Times New Roman" w:cs="Times New Roman"/>
      <w:sz w:val="20"/>
      <w:szCs w:val="20"/>
      <w:lang w:eastAsia="ru-RU"/>
    </w:rPr>
  </w:style>
  <w:style w:type="paragraph" w:styleId="af0">
    <w:name w:val="Balloon Text"/>
    <w:basedOn w:val="a"/>
    <w:link w:val="af1"/>
    <w:uiPriority w:val="99"/>
    <w:semiHidden/>
    <w:rsid w:val="0064107E"/>
    <w:rPr>
      <w:rFonts w:ascii="Tahoma" w:hAnsi="Tahoma" w:cs="Tahoma"/>
      <w:sz w:val="16"/>
      <w:szCs w:val="16"/>
    </w:rPr>
  </w:style>
  <w:style w:type="character" w:customStyle="1" w:styleId="af1">
    <w:name w:val="Текст выноски Знак"/>
    <w:basedOn w:val="a1"/>
    <w:link w:val="af0"/>
    <w:uiPriority w:val="99"/>
    <w:semiHidden/>
    <w:locked/>
    <w:rsid w:val="0064107E"/>
    <w:rPr>
      <w:rFonts w:ascii="Tahoma" w:hAnsi="Tahoma" w:cs="Tahoma"/>
      <w:sz w:val="16"/>
      <w:szCs w:val="16"/>
      <w:lang w:eastAsia="ru-RU"/>
    </w:rPr>
  </w:style>
  <w:style w:type="character" w:styleId="af2">
    <w:name w:val="annotation reference"/>
    <w:basedOn w:val="a1"/>
    <w:uiPriority w:val="99"/>
    <w:semiHidden/>
    <w:rsid w:val="00043DC4"/>
    <w:rPr>
      <w:rFonts w:cs="Times New Roman"/>
      <w:sz w:val="16"/>
      <w:szCs w:val="16"/>
    </w:rPr>
  </w:style>
  <w:style w:type="paragraph" w:styleId="af3">
    <w:name w:val="annotation subject"/>
    <w:basedOn w:val="ac"/>
    <w:next w:val="ac"/>
    <w:link w:val="af4"/>
    <w:uiPriority w:val="99"/>
    <w:semiHidden/>
    <w:rsid w:val="00043DC4"/>
    <w:rPr>
      <w:b/>
      <w:bCs/>
    </w:rPr>
  </w:style>
  <w:style w:type="character" w:customStyle="1" w:styleId="af4">
    <w:name w:val="Тема примечания Знак"/>
    <w:basedOn w:val="ad"/>
    <w:link w:val="af3"/>
    <w:uiPriority w:val="99"/>
    <w:semiHidden/>
    <w:locked/>
    <w:rsid w:val="00043DC4"/>
    <w:rPr>
      <w:rFonts w:ascii="Times New Roman" w:hAnsi="Times New Roman" w:cs="Times New Roman"/>
      <w:b/>
      <w:bCs/>
      <w:sz w:val="20"/>
      <w:szCs w:val="20"/>
      <w:lang w:eastAsia="ru-RU"/>
    </w:rPr>
  </w:style>
  <w:style w:type="paragraph" w:styleId="af5">
    <w:name w:val="footnote text"/>
    <w:basedOn w:val="a"/>
    <w:link w:val="af6"/>
    <w:uiPriority w:val="99"/>
    <w:unhideWhenUsed/>
    <w:rsid w:val="00054EB6"/>
    <w:rPr>
      <w:sz w:val="20"/>
    </w:rPr>
  </w:style>
  <w:style w:type="character" w:customStyle="1" w:styleId="af6">
    <w:name w:val="Текст сноски Знак"/>
    <w:basedOn w:val="a1"/>
    <w:link w:val="af5"/>
    <w:uiPriority w:val="99"/>
    <w:rsid w:val="00054EB6"/>
    <w:rPr>
      <w:rFonts w:ascii="Times New Roman" w:eastAsia="Times New Roman" w:hAnsi="Times New Roman"/>
    </w:rPr>
  </w:style>
  <w:style w:type="character" w:styleId="af7">
    <w:name w:val="footnote reference"/>
    <w:basedOn w:val="a1"/>
    <w:uiPriority w:val="99"/>
    <w:unhideWhenUsed/>
    <w:rsid w:val="00054EB6"/>
    <w:rPr>
      <w:vertAlign w:val="superscript"/>
    </w:rPr>
  </w:style>
  <w:style w:type="paragraph" w:styleId="af8">
    <w:name w:val="Revision"/>
    <w:hidden/>
    <w:uiPriority w:val="99"/>
    <w:semiHidden/>
    <w:rsid w:val="00714E1B"/>
    <w:rPr>
      <w:rFonts w:ascii="Times New Roman" w:eastAsia="Times New Roman" w:hAnsi="Times New Roman"/>
      <w:sz w:val="24"/>
    </w:rPr>
  </w:style>
  <w:style w:type="table" w:styleId="af9">
    <w:name w:val="Table Grid"/>
    <w:basedOn w:val="a2"/>
    <w:locked/>
    <w:rsid w:val="006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1C3C60"/>
    <w:pPr>
      <w:ind w:left="720"/>
      <w:contextualSpacing/>
    </w:pPr>
  </w:style>
  <w:style w:type="character" w:customStyle="1" w:styleId="10">
    <w:name w:val="Заголовок 1 Знак"/>
    <w:aliases w:val="SL H1 — Simplawyer Знак"/>
    <w:basedOn w:val="a1"/>
    <w:link w:val="1"/>
    <w:uiPriority w:val="1"/>
    <w:rsid w:val="00BB300D"/>
    <w:rPr>
      <w:rFonts w:ascii="Tahoma" w:eastAsia="Tahoma" w:hAnsi="Tahoma"/>
      <w:b/>
      <w:bCs/>
      <w:caps/>
      <w:lang w:val="en-GB" w:eastAsia="en-US"/>
    </w:rPr>
  </w:style>
  <w:style w:type="character" w:customStyle="1" w:styleId="20">
    <w:name w:val="Заголовок 2 Знак"/>
    <w:aliases w:val="SL H2 — Simplawyer Знак,SL H2 Simplawyer Знак,SL H2 Знак"/>
    <w:basedOn w:val="a1"/>
    <w:link w:val="2"/>
    <w:uiPriority w:val="1"/>
    <w:rsid w:val="00BB300D"/>
    <w:rPr>
      <w:rFonts w:ascii="Tahoma" w:eastAsia="Tahoma" w:hAnsi="Tahoma"/>
      <w:b/>
      <w:bCs/>
      <w:lang w:val="en-GB" w:eastAsia="en-US"/>
    </w:rPr>
  </w:style>
  <w:style w:type="character" w:customStyle="1" w:styleId="30">
    <w:name w:val="Заголовок 3 Знак"/>
    <w:aliases w:val="SL H3 — Simplawyer Знак,SL H3 Simplawyer Знак,SL H3 Знак"/>
    <w:basedOn w:val="a1"/>
    <w:link w:val="3"/>
    <w:uiPriority w:val="1"/>
    <w:rsid w:val="00BB300D"/>
    <w:rPr>
      <w:rFonts w:ascii="Tahoma" w:eastAsia="Tahoma" w:hAnsi="Tahoma"/>
      <w:lang w:eastAsia="en-US"/>
    </w:rPr>
  </w:style>
  <w:style w:type="character" w:customStyle="1" w:styleId="40">
    <w:name w:val="Заголовок 4 Знак"/>
    <w:aliases w:val="SL H4 — Simplawyer Знак,SL H4 Simplawyer Знак,SL H4 Знак"/>
    <w:basedOn w:val="a1"/>
    <w:link w:val="4"/>
    <w:uiPriority w:val="1"/>
    <w:rsid w:val="00BB300D"/>
    <w:rPr>
      <w:rFonts w:ascii="Tahoma" w:eastAsia="Tahoma" w:hAnsi="Tahoma"/>
      <w:lang w:val="en-GB" w:eastAsia="en-US"/>
    </w:rPr>
  </w:style>
  <w:style w:type="character" w:customStyle="1" w:styleId="60">
    <w:name w:val="Заголовок 6 Знак"/>
    <w:aliases w:val="SL H6 — Simplawyer Знак,SL H6 Simplawyer Знак,SL H6 Знак"/>
    <w:basedOn w:val="a1"/>
    <w:link w:val="6"/>
    <w:uiPriority w:val="11"/>
    <w:rsid w:val="00BB300D"/>
    <w:rPr>
      <w:rFonts w:ascii="Tahoma" w:eastAsia="Tahoma" w:hAnsi="Tahoma"/>
      <w:lang w:val="en-GB" w:eastAsia="en-US"/>
    </w:rPr>
  </w:style>
  <w:style w:type="character" w:customStyle="1" w:styleId="70">
    <w:name w:val="Заголовок 7 Знак"/>
    <w:aliases w:val="SL H7 — Simplawyer Знак,SL H7 Simplawyer Знак,SL H7 Знак"/>
    <w:basedOn w:val="a1"/>
    <w:link w:val="7"/>
    <w:uiPriority w:val="11"/>
    <w:rsid w:val="00BB300D"/>
    <w:rPr>
      <w:rFonts w:ascii="Tahoma" w:eastAsia="Tahoma" w:hAnsi="Tahoma"/>
      <w:lang w:val="en-GB" w:eastAsia="en-US"/>
    </w:rPr>
  </w:style>
  <w:style w:type="paragraph" w:customStyle="1" w:styleId="SLH0Simplawyer">
    <w:name w:val="— SL H0 — Simplawyer"/>
    <w:basedOn w:val="a0"/>
    <w:next w:val="a0"/>
    <w:uiPriority w:val="12"/>
    <w:rsid w:val="00BB300D"/>
    <w:pPr>
      <w:numPr>
        <w:numId w:val="1"/>
      </w:numPr>
      <w:tabs>
        <w:tab w:val="left" w:pos="851"/>
        <w:tab w:val="left" w:pos="1644"/>
        <w:tab w:val="left" w:pos="2381"/>
        <w:tab w:val="left" w:pos="3119"/>
        <w:tab w:val="left" w:pos="3856"/>
        <w:tab w:val="left" w:pos="4593"/>
        <w:tab w:val="left" w:pos="5330"/>
        <w:tab w:val="left" w:pos="6067"/>
      </w:tabs>
      <w:suppressAutoHyphens/>
      <w:spacing w:before="240"/>
    </w:pPr>
    <w:rPr>
      <w:rFonts w:ascii="Tahoma" w:eastAsia="Tahoma" w:hAnsi="Tahoma"/>
      <w:vanish/>
      <w:color w:val="FF0000"/>
      <w:szCs w:val="20"/>
      <w:lang w:val="en-GB" w:eastAsia="en-US"/>
    </w:rPr>
  </w:style>
  <w:style w:type="paragraph" w:customStyle="1" w:styleId="SLH2PlainSimplawyer">
    <w:name w:val="SL H2 Plain — Simplawyer"/>
    <w:basedOn w:val="2"/>
    <w:link w:val="SLH2PlainSimplawyerChar"/>
    <w:uiPriority w:val="2"/>
    <w:qFormat/>
    <w:rsid w:val="00BB300D"/>
    <w:pPr>
      <w:keepNext w:val="0"/>
    </w:pPr>
    <w:rPr>
      <w:b w:val="0"/>
    </w:rPr>
  </w:style>
  <w:style w:type="character" w:customStyle="1" w:styleId="SLH2PlainSimplawyerChar">
    <w:name w:val="SL H2 Plain — Simplawyer Char"/>
    <w:link w:val="SLH2PlainSimplawyer"/>
    <w:uiPriority w:val="2"/>
    <w:rsid w:val="00BB300D"/>
    <w:rPr>
      <w:rFonts w:ascii="Tahoma" w:eastAsia="Tahoma" w:hAnsi="Tahoma"/>
      <w:bCs/>
      <w:lang w:val="en-GB" w:eastAsia="en-US"/>
    </w:rPr>
  </w:style>
  <w:style w:type="character" w:styleId="afb">
    <w:name w:val="Hyperlink"/>
    <w:basedOn w:val="a1"/>
    <w:uiPriority w:val="99"/>
    <w:rsid w:val="00306A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943">
      <w:bodyDiv w:val="1"/>
      <w:marLeft w:val="0"/>
      <w:marRight w:val="0"/>
      <w:marTop w:val="0"/>
      <w:marBottom w:val="0"/>
      <w:divBdr>
        <w:top w:val="none" w:sz="0" w:space="0" w:color="auto"/>
        <w:left w:val="none" w:sz="0" w:space="0" w:color="auto"/>
        <w:bottom w:val="none" w:sz="0" w:space="0" w:color="auto"/>
        <w:right w:val="none" w:sz="0" w:space="0" w:color="auto"/>
      </w:divBdr>
    </w:div>
    <w:div w:id="197546987">
      <w:bodyDiv w:val="1"/>
      <w:marLeft w:val="0"/>
      <w:marRight w:val="0"/>
      <w:marTop w:val="0"/>
      <w:marBottom w:val="0"/>
      <w:divBdr>
        <w:top w:val="none" w:sz="0" w:space="0" w:color="auto"/>
        <w:left w:val="none" w:sz="0" w:space="0" w:color="auto"/>
        <w:bottom w:val="none" w:sz="0" w:space="0" w:color="auto"/>
        <w:right w:val="none" w:sz="0" w:space="0" w:color="auto"/>
      </w:divBdr>
    </w:div>
    <w:div w:id="218563189">
      <w:bodyDiv w:val="1"/>
      <w:marLeft w:val="0"/>
      <w:marRight w:val="0"/>
      <w:marTop w:val="0"/>
      <w:marBottom w:val="0"/>
      <w:divBdr>
        <w:top w:val="none" w:sz="0" w:space="0" w:color="auto"/>
        <w:left w:val="none" w:sz="0" w:space="0" w:color="auto"/>
        <w:bottom w:val="none" w:sz="0" w:space="0" w:color="auto"/>
        <w:right w:val="none" w:sz="0" w:space="0" w:color="auto"/>
      </w:divBdr>
      <w:divsChild>
        <w:div w:id="661586597">
          <w:marLeft w:val="0"/>
          <w:marRight w:val="0"/>
          <w:marTop w:val="0"/>
          <w:marBottom w:val="0"/>
          <w:divBdr>
            <w:top w:val="none" w:sz="0" w:space="0" w:color="auto"/>
            <w:left w:val="none" w:sz="0" w:space="0" w:color="auto"/>
            <w:bottom w:val="none" w:sz="0" w:space="0" w:color="auto"/>
            <w:right w:val="none" w:sz="0" w:space="0" w:color="auto"/>
          </w:divBdr>
          <w:divsChild>
            <w:div w:id="5399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8826">
      <w:bodyDiv w:val="1"/>
      <w:marLeft w:val="0"/>
      <w:marRight w:val="0"/>
      <w:marTop w:val="0"/>
      <w:marBottom w:val="0"/>
      <w:divBdr>
        <w:top w:val="none" w:sz="0" w:space="0" w:color="auto"/>
        <w:left w:val="none" w:sz="0" w:space="0" w:color="auto"/>
        <w:bottom w:val="none" w:sz="0" w:space="0" w:color="auto"/>
        <w:right w:val="none" w:sz="0" w:space="0" w:color="auto"/>
      </w:divBdr>
    </w:div>
    <w:div w:id="957830282">
      <w:bodyDiv w:val="1"/>
      <w:marLeft w:val="0"/>
      <w:marRight w:val="0"/>
      <w:marTop w:val="0"/>
      <w:marBottom w:val="0"/>
      <w:divBdr>
        <w:top w:val="none" w:sz="0" w:space="0" w:color="auto"/>
        <w:left w:val="none" w:sz="0" w:space="0" w:color="auto"/>
        <w:bottom w:val="none" w:sz="0" w:space="0" w:color="auto"/>
        <w:right w:val="none" w:sz="0" w:space="0" w:color="auto"/>
      </w:divBdr>
    </w:div>
    <w:div w:id="1091777973">
      <w:bodyDiv w:val="1"/>
      <w:marLeft w:val="0"/>
      <w:marRight w:val="0"/>
      <w:marTop w:val="0"/>
      <w:marBottom w:val="0"/>
      <w:divBdr>
        <w:top w:val="none" w:sz="0" w:space="0" w:color="auto"/>
        <w:left w:val="none" w:sz="0" w:space="0" w:color="auto"/>
        <w:bottom w:val="none" w:sz="0" w:space="0" w:color="auto"/>
        <w:right w:val="none" w:sz="0" w:space="0" w:color="auto"/>
      </w:divBdr>
    </w:div>
    <w:div w:id="1385369603">
      <w:bodyDiv w:val="1"/>
      <w:marLeft w:val="0"/>
      <w:marRight w:val="0"/>
      <w:marTop w:val="0"/>
      <w:marBottom w:val="0"/>
      <w:divBdr>
        <w:top w:val="none" w:sz="0" w:space="0" w:color="auto"/>
        <w:left w:val="none" w:sz="0" w:space="0" w:color="auto"/>
        <w:bottom w:val="none" w:sz="0" w:space="0" w:color="auto"/>
        <w:right w:val="none" w:sz="0" w:space="0" w:color="auto"/>
      </w:divBdr>
    </w:div>
    <w:div w:id="1545824374">
      <w:bodyDiv w:val="1"/>
      <w:marLeft w:val="0"/>
      <w:marRight w:val="0"/>
      <w:marTop w:val="0"/>
      <w:marBottom w:val="0"/>
      <w:divBdr>
        <w:top w:val="none" w:sz="0" w:space="0" w:color="auto"/>
        <w:left w:val="none" w:sz="0" w:space="0" w:color="auto"/>
        <w:bottom w:val="none" w:sz="0" w:space="0" w:color="auto"/>
        <w:right w:val="none" w:sz="0" w:space="0" w:color="auto"/>
      </w:divBdr>
    </w:div>
    <w:div w:id="1928921755">
      <w:bodyDiv w:val="1"/>
      <w:marLeft w:val="0"/>
      <w:marRight w:val="0"/>
      <w:marTop w:val="0"/>
      <w:marBottom w:val="0"/>
      <w:divBdr>
        <w:top w:val="none" w:sz="0" w:space="0" w:color="auto"/>
        <w:left w:val="none" w:sz="0" w:space="0" w:color="auto"/>
        <w:bottom w:val="none" w:sz="0" w:space="0" w:color="auto"/>
        <w:right w:val="none" w:sz="0" w:space="0" w:color="auto"/>
      </w:divBdr>
    </w:div>
    <w:div w:id="1943417209">
      <w:bodyDiv w:val="1"/>
      <w:marLeft w:val="0"/>
      <w:marRight w:val="0"/>
      <w:marTop w:val="0"/>
      <w:marBottom w:val="0"/>
      <w:divBdr>
        <w:top w:val="none" w:sz="0" w:space="0" w:color="auto"/>
        <w:left w:val="none" w:sz="0" w:space="0" w:color="auto"/>
        <w:bottom w:val="none" w:sz="0" w:space="0" w:color="auto"/>
        <w:right w:val="none" w:sz="0" w:space="0" w:color="auto"/>
      </w:divBdr>
    </w:div>
    <w:div w:id="1995915302">
      <w:bodyDiv w:val="1"/>
      <w:marLeft w:val="0"/>
      <w:marRight w:val="0"/>
      <w:marTop w:val="0"/>
      <w:marBottom w:val="0"/>
      <w:divBdr>
        <w:top w:val="none" w:sz="0" w:space="0" w:color="auto"/>
        <w:left w:val="none" w:sz="0" w:space="0" w:color="auto"/>
        <w:bottom w:val="none" w:sz="0" w:space="0" w:color="auto"/>
        <w:right w:val="none" w:sz="0" w:space="0" w:color="auto"/>
      </w:divBdr>
    </w:div>
    <w:div w:id="2036929347">
      <w:bodyDiv w:val="1"/>
      <w:marLeft w:val="0"/>
      <w:marRight w:val="0"/>
      <w:marTop w:val="0"/>
      <w:marBottom w:val="0"/>
      <w:divBdr>
        <w:top w:val="none" w:sz="0" w:space="0" w:color="auto"/>
        <w:left w:val="none" w:sz="0" w:space="0" w:color="auto"/>
        <w:bottom w:val="none" w:sz="0" w:space="0" w:color="auto"/>
        <w:right w:val="none" w:sz="0" w:space="0" w:color="auto"/>
      </w:divBdr>
    </w:div>
    <w:div w:id="20440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6F6F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D61B4846EF34F4BA0B3B6D963928966" ma:contentTypeVersion="0" ma:contentTypeDescription="Создание документа." ma:contentTypeScope="" ma:versionID="244e70b98564ad8078f76792ee36db32">
  <xsd:schema xmlns:xsd="http://www.w3.org/2001/XMLSchema" xmlns:xs="http://www.w3.org/2001/XMLSchema" xmlns:p="http://schemas.microsoft.com/office/2006/metadata/properties" targetNamespace="http://schemas.microsoft.com/office/2006/metadata/properties" ma:root="true" ma:fieldsID="3a32c32f9675b0cd7cb786ffc50e3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9EF57-14F1-4501-AD99-BAFC2951C50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7B4604-1698-4EC9-BC12-ED6CCA86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DF8078-396C-4A17-A510-08637D0039E2}">
  <ds:schemaRefs>
    <ds:schemaRef ds:uri="http://schemas.microsoft.com/sharepoint/v3/contenttype/forms"/>
  </ds:schemaRefs>
</ds:datastoreItem>
</file>

<file path=customXml/itemProps4.xml><?xml version="1.0" encoding="utf-8"?>
<ds:datastoreItem xmlns:ds="http://schemas.openxmlformats.org/officeDocument/2006/customXml" ds:itemID="{84CE84AB-6195-4869-8A87-B806787C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9292</Words>
  <Characters>52967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IES-HOLDING</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akri008</dc:creator>
  <cp:lastModifiedBy>Галкина Юлия Александровна</cp:lastModifiedBy>
  <cp:revision>38</cp:revision>
  <cp:lastPrinted>2021-03-25T08:52:00Z</cp:lastPrinted>
  <dcterms:created xsi:type="dcterms:W3CDTF">2021-02-15T13:32:00Z</dcterms:created>
  <dcterms:modified xsi:type="dcterms:W3CDTF">2021-07-06T13:15:00Z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0x0101000D61B4846EF34F4BA0B3B6D963928966</vt:lpwstr>
  </property>
</Properties>
</file>